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E7C" w:rsidRDefault="00691E7C">
      <w:pPr>
        <w:rPr>
          <w:b/>
          <w:bCs/>
          <w:sz w:val="24"/>
          <w:szCs w:val="24"/>
        </w:rPr>
      </w:pPr>
    </w:p>
    <w:p w:rsidR="00866AEB" w:rsidRPr="0026347E" w:rsidRDefault="00866AEB" w:rsidP="00866AEB">
      <w:pPr>
        <w:jc w:val="center"/>
        <w:rPr>
          <w:b/>
          <w:bCs/>
          <w:sz w:val="24"/>
          <w:szCs w:val="24"/>
        </w:rPr>
      </w:pPr>
      <w:r w:rsidRPr="0026347E">
        <w:rPr>
          <w:b/>
          <w:bCs/>
          <w:sz w:val="24"/>
          <w:szCs w:val="24"/>
        </w:rPr>
        <w:t>ANNEX</w:t>
      </w:r>
    </w:p>
    <w:p w:rsidR="00866AEB" w:rsidRPr="0026347E" w:rsidRDefault="00866AEB" w:rsidP="00866AEB">
      <w:pPr>
        <w:jc w:val="center"/>
        <w:rPr>
          <w:b/>
          <w:bCs/>
          <w:sz w:val="24"/>
          <w:szCs w:val="24"/>
        </w:rPr>
      </w:pPr>
      <w:r w:rsidRPr="0026347E">
        <w:rPr>
          <w:b/>
          <w:bCs/>
          <w:sz w:val="24"/>
          <w:szCs w:val="24"/>
        </w:rPr>
        <w:t>Sol·licitud de reducció horària per a professors majors de 55 anys</w:t>
      </w:r>
    </w:p>
    <w:p w:rsidR="00866AEB" w:rsidRPr="00B65031" w:rsidRDefault="00866AEB" w:rsidP="00866AEB">
      <w:pPr>
        <w:rPr>
          <w:rFonts w:cs="Noto Sans"/>
          <w:sz w:val="24"/>
          <w:szCs w:val="24"/>
        </w:rPr>
      </w:pPr>
    </w:p>
    <w:p w:rsidR="00866AEB" w:rsidRPr="00B65031" w:rsidRDefault="00866AEB" w:rsidP="00866AEB">
      <w:pPr>
        <w:tabs>
          <w:tab w:val="left" w:leader="dot" w:pos="5387"/>
          <w:tab w:val="left" w:leader="dot" w:pos="9072"/>
        </w:tabs>
        <w:rPr>
          <w:rFonts w:cs="Noto Sans"/>
          <w:sz w:val="24"/>
          <w:szCs w:val="24"/>
        </w:rPr>
      </w:pPr>
      <w:r w:rsidRPr="00B65031">
        <w:rPr>
          <w:rFonts w:cs="Noto Sans"/>
          <w:sz w:val="24"/>
          <w:szCs w:val="24"/>
        </w:rPr>
        <w:t xml:space="preserve">Llinatges i nom </w:t>
      </w:r>
      <w:r w:rsidRPr="00B65031">
        <w:rPr>
          <w:rFonts w:cs="Noto Sans"/>
          <w:sz w:val="24"/>
          <w:szCs w:val="24"/>
        </w:rPr>
        <w:tab/>
        <w:t xml:space="preserve"> DNI</w:t>
      </w:r>
      <w:r w:rsidRPr="00B65031">
        <w:rPr>
          <w:rFonts w:cs="Noto Sans"/>
          <w:sz w:val="24"/>
          <w:szCs w:val="24"/>
        </w:rPr>
        <w:tab/>
      </w:r>
      <w:r w:rsidRPr="00B65031">
        <w:rPr>
          <w:rFonts w:cs="Noto Sans"/>
          <w:sz w:val="24"/>
          <w:szCs w:val="24"/>
        </w:rPr>
        <w:tab/>
      </w:r>
    </w:p>
    <w:p w:rsidR="00866AEB" w:rsidRPr="00B65031" w:rsidRDefault="00866AEB" w:rsidP="00866AEB">
      <w:pPr>
        <w:tabs>
          <w:tab w:val="left" w:leader="dot" w:pos="2835"/>
          <w:tab w:val="left" w:leader="dot" w:pos="7088"/>
          <w:tab w:val="left" w:leader="dot" w:pos="9072"/>
        </w:tabs>
        <w:ind w:right="140"/>
        <w:rPr>
          <w:rFonts w:cs="Noto Sans"/>
          <w:sz w:val="24"/>
          <w:szCs w:val="24"/>
        </w:rPr>
      </w:pPr>
      <w:r w:rsidRPr="00B65031">
        <w:rPr>
          <w:rFonts w:cs="Noto Sans"/>
          <w:sz w:val="24"/>
          <w:szCs w:val="24"/>
        </w:rPr>
        <w:t xml:space="preserve">Cos </w:t>
      </w:r>
      <w:r w:rsidRPr="00B65031">
        <w:rPr>
          <w:rFonts w:cs="Noto Sans"/>
          <w:sz w:val="24"/>
          <w:szCs w:val="24"/>
        </w:rPr>
        <w:tab/>
        <w:t>Especialitat</w:t>
      </w:r>
      <w:r w:rsidRPr="00B65031">
        <w:rPr>
          <w:rFonts w:cs="Noto Sans"/>
          <w:sz w:val="24"/>
          <w:szCs w:val="24"/>
        </w:rPr>
        <w:tab/>
        <w:t xml:space="preserve">NRP </w:t>
      </w:r>
      <w:r w:rsidRPr="00B65031">
        <w:rPr>
          <w:rFonts w:cs="Noto Sans"/>
          <w:sz w:val="24"/>
          <w:szCs w:val="24"/>
        </w:rPr>
        <w:tab/>
      </w:r>
    </w:p>
    <w:p w:rsidR="00866AEB" w:rsidRPr="00B65031" w:rsidRDefault="00866AEB" w:rsidP="00866AEB">
      <w:pPr>
        <w:tabs>
          <w:tab w:val="left" w:leader="dot" w:pos="3686"/>
          <w:tab w:val="left" w:leader="dot" w:pos="9072"/>
        </w:tabs>
        <w:ind w:right="140"/>
        <w:rPr>
          <w:rFonts w:cs="Noto Sans"/>
          <w:sz w:val="24"/>
          <w:szCs w:val="24"/>
        </w:rPr>
      </w:pPr>
      <w:r w:rsidRPr="00B65031">
        <w:rPr>
          <w:rFonts w:cs="Noto Sans"/>
          <w:sz w:val="24"/>
          <w:szCs w:val="24"/>
        </w:rPr>
        <w:t xml:space="preserve">Data de naixement </w:t>
      </w:r>
      <w:r w:rsidRPr="00B65031">
        <w:rPr>
          <w:rFonts w:cs="Noto Sans"/>
          <w:sz w:val="24"/>
          <w:szCs w:val="24"/>
        </w:rPr>
        <w:tab/>
        <w:t>Destinació</w:t>
      </w:r>
      <w:r w:rsidRPr="00B65031">
        <w:rPr>
          <w:rFonts w:cs="Noto Sans"/>
          <w:sz w:val="24"/>
          <w:szCs w:val="24"/>
        </w:rPr>
        <w:tab/>
        <w:t xml:space="preserve"> </w:t>
      </w:r>
    </w:p>
    <w:p w:rsidR="00866AEB" w:rsidRPr="00B65031" w:rsidRDefault="00866AEB" w:rsidP="00866AEB">
      <w:pPr>
        <w:rPr>
          <w:rFonts w:cs="Noto Sans"/>
          <w:sz w:val="24"/>
          <w:szCs w:val="24"/>
        </w:rPr>
      </w:pPr>
    </w:p>
    <w:p w:rsidR="00866AEB" w:rsidRPr="00B65031" w:rsidRDefault="00866AEB" w:rsidP="00866AEB">
      <w:pPr>
        <w:rPr>
          <w:rFonts w:cs="Noto Sans"/>
          <w:sz w:val="24"/>
          <w:szCs w:val="24"/>
        </w:rPr>
      </w:pPr>
      <w:proofErr w:type="spellStart"/>
      <w:r w:rsidRPr="00B65031">
        <w:rPr>
          <w:rFonts w:cs="Noto Sans"/>
          <w:sz w:val="24"/>
          <w:szCs w:val="24"/>
        </w:rPr>
        <w:t>Sol·licit</w:t>
      </w:r>
      <w:proofErr w:type="spellEnd"/>
      <w:r w:rsidRPr="00B65031">
        <w:rPr>
          <w:rFonts w:cs="Noto Sans"/>
          <w:sz w:val="24"/>
          <w:szCs w:val="24"/>
        </w:rPr>
        <w:t xml:space="preserve"> per al curs </w:t>
      </w:r>
      <w:r w:rsidR="00691E7C">
        <w:rPr>
          <w:rFonts w:cs="Noto Sans"/>
          <w:sz w:val="24"/>
          <w:szCs w:val="24"/>
        </w:rPr>
        <w:t>................</w:t>
      </w:r>
      <w:r w:rsidRPr="00B65031">
        <w:rPr>
          <w:rFonts w:cs="Noto Sans"/>
          <w:sz w:val="24"/>
          <w:szCs w:val="24"/>
        </w:rPr>
        <w:t xml:space="preserve"> acollir-me a:</w:t>
      </w:r>
    </w:p>
    <w:p w:rsidR="00866AEB" w:rsidRDefault="00866AEB" w:rsidP="00866AEB">
      <w:pPr>
        <w:rPr>
          <w:rFonts w:cs="Noto Sans"/>
          <w:sz w:val="24"/>
          <w:szCs w:val="24"/>
        </w:rPr>
      </w:pPr>
    </w:p>
    <w:p w:rsidR="00780566" w:rsidRPr="00B65031" w:rsidRDefault="00780566" w:rsidP="00866AEB">
      <w:pPr>
        <w:rPr>
          <w:rFonts w:cs="Noto Sans"/>
          <w:sz w:val="24"/>
          <w:szCs w:val="24"/>
        </w:rPr>
      </w:pPr>
    </w:p>
    <w:p w:rsidR="00866AEB" w:rsidRPr="00B65031" w:rsidRDefault="00397A1A" w:rsidP="00866AEB">
      <w:pPr>
        <w:rPr>
          <w:rFonts w:cs="Noto Sans"/>
          <w:sz w:val="24"/>
          <w:szCs w:val="24"/>
        </w:rPr>
      </w:pPr>
      <w:r>
        <w:rPr>
          <w:rFonts w:cs="Noto Sans"/>
          <w:noProof/>
          <w:sz w:val="24"/>
          <w:szCs w:val="24"/>
          <w:lang w:val="es-ES" w:eastAsia="es-ES"/>
        </w:rPr>
        <w:pict>
          <v:rect id="_x0000_s1030" style="position:absolute;margin-left:-55.8pt;margin-top:7.75pt;width:532.3pt;height:185.1pt;z-index:-251652096" fillcolor="#f2f2f2 [3052]" stroked="f"/>
        </w:pict>
      </w:r>
    </w:p>
    <w:tbl>
      <w:tblPr>
        <w:tblStyle w:val="Tablaconcuadrcula"/>
        <w:tblW w:w="0" w:type="auto"/>
        <w:tblInd w:w="108" w:type="dxa"/>
        <w:tblLook w:val="04A0"/>
      </w:tblPr>
      <w:tblGrid>
        <w:gridCol w:w="8365"/>
        <w:gridCol w:w="246"/>
      </w:tblGrid>
      <w:tr w:rsidR="00866AEB" w:rsidRPr="00432748" w:rsidTr="00780566">
        <w:tc>
          <w:tcPr>
            <w:tcW w:w="8611" w:type="dxa"/>
            <w:gridSpan w:val="2"/>
            <w:tcBorders>
              <w:bottom w:val="single" w:sz="4" w:space="0" w:color="auto"/>
            </w:tcBorders>
          </w:tcPr>
          <w:p w:rsidR="00866AEB" w:rsidRDefault="00397A1A" w:rsidP="009C0458">
            <w:pPr>
              <w:rPr>
                <w:rFonts w:cs="Noto Sans"/>
              </w:rPr>
            </w:pPr>
            <w:r w:rsidRPr="00397A1A">
              <w:rPr>
                <w:rFonts w:cs="Noto Sans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margin-left:-44.4pt;margin-top:3.5pt;width:36.55pt;height:36.35pt;z-index:251665408;mso-width-relative:margin;mso-height-relative:margin" filled="f" stroked="f">
                  <v:textbox style="mso-next-textbox:#_x0000_s1031">
                    <w:txbxContent>
                      <w:p w:rsidR="008F6F16" w:rsidRPr="00B65031" w:rsidRDefault="008F6F16" w:rsidP="00866AEB">
                        <w:pPr>
                          <w:rPr>
                            <w:sz w:val="44"/>
                            <w:lang w:val="es-ES"/>
                          </w:rPr>
                        </w:pPr>
                        <w:r w:rsidRPr="00B65031">
                          <w:rPr>
                            <w:sz w:val="44"/>
                            <w:lang w:val="es-ES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>
              <w:rPr>
                <w:rFonts w:cs="Noto Sans"/>
                <w:noProof/>
                <w:lang w:val="es-ES" w:eastAsia="es-ES"/>
              </w:rPr>
              <w:pict>
                <v:rect id="_x0000_s1027" style="position:absolute;margin-left:-43.55pt;margin-top:33.8pt;width:27.15pt;height:25.1pt;z-index:251661312" filled="f"/>
              </w:pict>
            </w:r>
            <w:r w:rsidR="00866AEB" w:rsidRPr="00432748">
              <w:rPr>
                <w:rFonts w:cs="Noto Sans"/>
              </w:rPr>
              <w:t>Reducció de mi</w:t>
            </w:r>
            <w:r w:rsidR="00B51233">
              <w:rPr>
                <w:rFonts w:cs="Noto Sans"/>
              </w:rPr>
              <w:t xml:space="preserve">tja jornada amb la corresponent </w:t>
            </w:r>
            <w:r w:rsidR="00866AEB" w:rsidRPr="00432748">
              <w:rPr>
                <w:rFonts w:cs="Noto Sans"/>
              </w:rPr>
              <w:t xml:space="preserve">disminució de les retribucions </w:t>
            </w:r>
            <w:r w:rsidR="00B51233">
              <w:rPr>
                <w:rFonts w:cs="Noto Sans"/>
              </w:rPr>
              <w:t>(</w:t>
            </w:r>
            <w:r w:rsidR="00866AEB" w:rsidRPr="00432748">
              <w:rPr>
                <w:rFonts w:cs="Noto Sans"/>
              </w:rPr>
              <w:t>també implica una reducció proporcional de la quota dels drets passius i de l’haver regulador per al càlcul de la pensió de jubilació), i substitució d’un període lectiu setmanal del meu horari per altres activitats en el centre.</w:t>
            </w:r>
          </w:p>
          <w:p w:rsidR="00123BB5" w:rsidRDefault="00123BB5" w:rsidP="009C0458">
            <w:pPr>
              <w:rPr>
                <w:rFonts w:cs="Noto Sans"/>
              </w:rPr>
            </w:pPr>
            <w:r>
              <w:rPr>
                <w:rFonts w:eastAsia="Wingdings" w:cs="Noto Sans"/>
              </w:rPr>
              <w:t xml:space="preserve">     </w:t>
            </w:r>
            <w:r w:rsidRPr="00432748">
              <w:rPr>
                <w:rFonts w:eastAsia="Wingdings" w:cs="Noto Sans"/>
              </w:rPr>
              <w:sym w:font="Webdings" w:char="F063"/>
            </w:r>
            <w:r w:rsidRPr="00432748">
              <w:rPr>
                <w:rFonts w:cs="Noto Sans"/>
              </w:rPr>
              <w:t xml:space="preserve"> </w:t>
            </w:r>
            <w:r>
              <w:rPr>
                <w:rFonts w:cs="Noto Sans"/>
              </w:rPr>
              <w:t>Durant tot el curs</w:t>
            </w:r>
          </w:p>
          <w:p w:rsidR="00B51233" w:rsidRDefault="00B51233" w:rsidP="009C0458">
            <w:pPr>
              <w:rPr>
                <w:rFonts w:cs="Noto Sans"/>
              </w:rPr>
            </w:pPr>
            <w:r>
              <w:rPr>
                <w:rFonts w:eastAsia="Wingdings" w:cs="Noto Sans"/>
              </w:rPr>
              <w:t xml:space="preserve">     </w:t>
            </w:r>
            <w:r w:rsidRPr="00432748">
              <w:rPr>
                <w:rFonts w:eastAsia="Wingdings" w:cs="Noto Sans"/>
              </w:rPr>
              <w:sym w:font="Webdings" w:char="F063"/>
            </w:r>
            <w:r w:rsidRPr="00432748">
              <w:rPr>
                <w:rFonts w:cs="Noto Sans"/>
              </w:rPr>
              <w:t xml:space="preserve"> </w:t>
            </w:r>
            <w:r>
              <w:rPr>
                <w:rFonts w:cs="Noto Sans"/>
              </w:rPr>
              <w:t>1r Trimestre</w:t>
            </w:r>
          </w:p>
          <w:p w:rsidR="00B51233" w:rsidRDefault="00B51233" w:rsidP="009C0458">
            <w:pPr>
              <w:rPr>
                <w:rFonts w:cs="Noto Sans"/>
              </w:rPr>
            </w:pPr>
            <w:r>
              <w:rPr>
                <w:rFonts w:eastAsia="Wingdings" w:cs="Noto Sans"/>
              </w:rPr>
              <w:t xml:space="preserve">     </w:t>
            </w:r>
            <w:r w:rsidRPr="00432748">
              <w:rPr>
                <w:rFonts w:eastAsia="Wingdings" w:cs="Noto Sans"/>
              </w:rPr>
              <w:sym w:font="Webdings" w:char="F063"/>
            </w:r>
            <w:r w:rsidRPr="00432748">
              <w:rPr>
                <w:rFonts w:cs="Noto Sans"/>
              </w:rPr>
              <w:t xml:space="preserve"> </w:t>
            </w:r>
            <w:r>
              <w:rPr>
                <w:rFonts w:cs="Noto Sans"/>
              </w:rPr>
              <w:t>2n Trimestre</w:t>
            </w:r>
          </w:p>
          <w:p w:rsidR="00B51233" w:rsidRDefault="00B51233" w:rsidP="009C0458">
            <w:pPr>
              <w:rPr>
                <w:rFonts w:cs="Noto Sans"/>
              </w:rPr>
            </w:pPr>
            <w:r>
              <w:rPr>
                <w:rFonts w:eastAsia="Wingdings" w:cs="Noto Sans"/>
              </w:rPr>
              <w:t xml:space="preserve">     </w:t>
            </w:r>
            <w:r w:rsidRPr="00432748">
              <w:rPr>
                <w:rFonts w:eastAsia="Wingdings" w:cs="Noto Sans"/>
              </w:rPr>
              <w:sym w:font="Webdings" w:char="F063"/>
            </w:r>
            <w:r w:rsidRPr="00432748">
              <w:rPr>
                <w:rFonts w:cs="Noto Sans"/>
              </w:rPr>
              <w:t xml:space="preserve"> </w:t>
            </w:r>
            <w:r>
              <w:rPr>
                <w:rFonts w:cs="Noto Sans"/>
              </w:rPr>
              <w:t>3r Trimestre</w:t>
            </w:r>
          </w:p>
          <w:p w:rsidR="00B51233" w:rsidRDefault="00B51233" w:rsidP="009C0458">
            <w:pPr>
              <w:rPr>
                <w:rFonts w:cs="Noto Sans"/>
              </w:rPr>
            </w:pPr>
          </w:p>
          <w:p w:rsidR="00866AEB" w:rsidRDefault="00B51233" w:rsidP="00B51233">
            <w:pPr>
              <w:rPr>
                <w:rFonts w:cs="Noto Sans"/>
                <w:sz w:val="20"/>
              </w:rPr>
            </w:pPr>
            <w:r>
              <w:rPr>
                <w:rFonts w:eastAsia="Wingdings" w:cs="Noto Sans"/>
                <w:sz w:val="20"/>
              </w:rPr>
              <w:t xml:space="preserve">     </w:t>
            </w:r>
            <w:r w:rsidR="00866AEB" w:rsidRPr="00B51233">
              <w:rPr>
                <w:rFonts w:eastAsia="Wingdings" w:cs="Noto Sans"/>
                <w:sz w:val="20"/>
              </w:rPr>
              <w:sym w:font="Webdings" w:char="F063"/>
            </w:r>
            <w:r w:rsidR="00866AEB" w:rsidRPr="00B51233">
              <w:rPr>
                <w:rFonts w:cs="Noto Sans"/>
                <w:sz w:val="20"/>
              </w:rPr>
              <w:t xml:space="preserve"> </w:t>
            </w:r>
            <w:proofErr w:type="spellStart"/>
            <w:r w:rsidR="00866AEB" w:rsidRPr="00B51233">
              <w:rPr>
                <w:rFonts w:cs="Noto Sans"/>
                <w:sz w:val="20"/>
              </w:rPr>
              <w:t>Sol·licit</w:t>
            </w:r>
            <w:proofErr w:type="spellEnd"/>
            <w:r w:rsidR="00866AEB" w:rsidRPr="00B51233">
              <w:rPr>
                <w:rFonts w:cs="Noto Sans"/>
                <w:sz w:val="20"/>
              </w:rPr>
              <w:t xml:space="preserve"> l’horari al més compacte possible amb coneixement de les repercussions sobre l’haver regulador per al càlcul de la pensió de jubilació i les prestacions de l’atur.</w:t>
            </w:r>
          </w:p>
          <w:p w:rsidR="00B51233" w:rsidRDefault="00B51233" w:rsidP="00B51233">
            <w:pPr>
              <w:rPr>
                <w:rFonts w:cs="Noto Sans"/>
                <w:sz w:val="20"/>
              </w:rPr>
            </w:pPr>
          </w:p>
          <w:p w:rsidR="00B51233" w:rsidRPr="00B51233" w:rsidRDefault="00B51233" w:rsidP="00B51233">
            <w:pPr>
              <w:jc w:val="center"/>
              <w:rPr>
                <w:rFonts w:cs="Noto Sans"/>
                <w:b/>
                <w:i/>
              </w:rPr>
            </w:pPr>
            <w:r w:rsidRPr="00B51233">
              <w:rPr>
                <w:rFonts w:cs="Noto Sans"/>
                <w:b/>
                <w:i/>
              </w:rPr>
              <w:t xml:space="preserve">Recordar que també cal fer la petició al </w:t>
            </w:r>
            <w:proofErr w:type="spellStart"/>
            <w:r w:rsidRPr="00B51233">
              <w:rPr>
                <w:rFonts w:cs="Noto Sans"/>
                <w:b/>
                <w:i/>
              </w:rPr>
              <w:t>GestIB</w:t>
            </w:r>
            <w:proofErr w:type="spellEnd"/>
            <w:r w:rsidRPr="00B51233">
              <w:rPr>
                <w:rFonts w:cs="Noto Sans"/>
                <w:b/>
                <w:i/>
              </w:rPr>
              <w:t>, abans del mes de juliol</w:t>
            </w:r>
          </w:p>
        </w:tc>
      </w:tr>
      <w:tr w:rsidR="00866AEB" w:rsidRPr="00432748" w:rsidTr="00780566">
        <w:tc>
          <w:tcPr>
            <w:tcW w:w="8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AEB" w:rsidRPr="00432748" w:rsidRDefault="00866AEB" w:rsidP="009C0458">
            <w:pPr>
              <w:rPr>
                <w:rFonts w:cs="Noto Sans"/>
                <w:b/>
              </w:rPr>
            </w:pPr>
          </w:p>
          <w:p w:rsidR="00780566" w:rsidRDefault="00397A1A" w:rsidP="009C0458">
            <w:pPr>
              <w:rPr>
                <w:rFonts w:cs="Noto Sans"/>
                <w:b/>
              </w:rPr>
            </w:pPr>
            <w:r w:rsidRPr="00397A1A">
              <w:rPr>
                <w:rFonts w:cs="Noto Sans"/>
                <w:noProof/>
                <w:lang w:val="es-ES" w:eastAsia="es-ES"/>
              </w:rPr>
              <w:pict>
                <v:shape id="_x0000_s1032" type="#_x0000_t202" style="position:absolute;margin-left:-46.45pt;margin-top:2.35pt;width:36.55pt;height:36.35pt;z-index:251666432;mso-width-relative:margin;mso-height-relative:margin" filled="f" stroked="f">
                  <v:textbox style="mso-next-textbox:#_x0000_s1032">
                    <w:txbxContent>
                      <w:p w:rsidR="008F6F16" w:rsidRPr="00B65031" w:rsidRDefault="008F6F16" w:rsidP="00866AEB">
                        <w:pPr>
                          <w:rPr>
                            <w:sz w:val="44"/>
                            <w:lang w:val="es-ES"/>
                          </w:rPr>
                        </w:pPr>
                        <w:r>
                          <w:rPr>
                            <w:sz w:val="44"/>
                            <w:lang w:val="es-ES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>
              <w:rPr>
                <w:rFonts w:cs="Noto Sans"/>
                <w:b/>
                <w:noProof/>
                <w:lang w:val="es-ES" w:eastAsia="es-ES"/>
              </w:rPr>
              <w:pict>
                <v:rect id="_x0000_s1026" style="position:absolute;margin-left:-61.2pt;margin-top:-.05pt;width:531.85pt;height:234.3pt;z-index:-251656192" fillcolor="#f2f2f2 [3052]" stroked="f"/>
              </w:pict>
            </w:r>
          </w:p>
          <w:p w:rsidR="00866AEB" w:rsidRPr="00432748" w:rsidRDefault="00866AEB" w:rsidP="00B51233">
            <w:pPr>
              <w:rPr>
                <w:rFonts w:cs="Noto Sans"/>
                <w:b/>
              </w:rPr>
            </w:pPr>
          </w:p>
        </w:tc>
      </w:tr>
      <w:tr w:rsidR="00866AEB" w:rsidRPr="00432748" w:rsidTr="00780566">
        <w:tc>
          <w:tcPr>
            <w:tcW w:w="8611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866AEB" w:rsidRPr="00432748" w:rsidRDefault="00397A1A" w:rsidP="009C0458">
            <w:pPr>
              <w:rPr>
                <w:rFonts w:cs="Noto Sans"/>
                <w:noProof/>
                <w:lang w:val="es-ES" w:eastAsia="es-ES"/>
              </w:rPr>
            </w:pPr>
            <w:r w:rsidRPr="00397A1A">
              <w:rPr>
                <w:rFonts w:cs="Noto Sans"/>
                <w:b/>
                <w:bCs/>
                <w:noProof/>
                <w:lang w:val="es-ES" w:eastAsia="es-ES"/>
              </w:rPr>
              <w:pict>
                <v:rect id="_x0000_s1028" style="position:absolute;margin-left:-45.2pt;margin-top:4.2pt;width:27.15pt;height:25.1pt;z-index:251662336;mso-position-horizontal-relative:text;mso-position-vertical-relative:text" filled="f"/>
              </w:pict>
            </w:r>
            <w:r w:rsidR="00866AEB" w:rsidRPr="00432748">
              <w:rPr>
                <w:rFonts w:cs="Noto Sans"/>
              </w:rPr>
              <w:t>Substitució de períodes lectius per altres activitats en el centre i/o reducció de períodes complementaris del meu horari sense pèrdua de retribucions, amb aquesta distribució:</w:t>
            </w:r>
          </w:p>
        </w:tc>
      </w:tr>
      <w:tr w:rsidR="00866AEB" w:rsidRPr="00432748" w:rsidTr="00780566">
        <w:tc>
          <w:tcPr>
            <w:tcW w:w="8365" w:type="dxa"/>
            <w:tcBorders>
              <w:bottom w:val="nil"/>
              <w:right w:val="nil"/>
            </w:tcBorders>
          </w:tcPr>
          <w:p w:rsidR="00866AEB" w:rsidRPr="00432748" w:rsidRDefault="00866AEB" w:rsidP="009C0458">
            <w:pPr>
              <w:ind w:right="-3"/>
              <w:rPr>
                <w:rFonts w:cs="Noto Sans"/>
              </w:rPr>
            </w:pPr>
            <w:r w:rsidRPr="005930DD">
              <w:rPr>
                <w:rFonts w:cs="Noto Sans"/>
                <w:sz w:val="36"/>
              </w:rPr>
              <w:sym w:font="Wingdings 2" w:char="F02A"/>
            </w:r>
            <w:r w:rsidRPr="00432748">
              <w:rPr>
                <w:rFonts w:cs="Noto Sans"/>
              </w:rPr>
              <w:t xml:space="preserve"> 1 període lectiu + 2 complementaris (CHL: compensació hora lectiva)</w:t>
            </w:r>
          </w:p>
        </w:tc>
        <w:tc>
          <w:tcPr>
            <w:tcW w:w="246" w:type="dxa"/>
            <w:vMerge w:val="restart"/>
            <w:tcBorders>
              <w:left w:val="nil"/>
              <w:bottom w:val="nil"/>
            </w:tcBorders>
            <w:vAlign w:val="center"/>
          </w:tcPr>
          <w:p w:rsidR="00866AEB" w:rsidRPr="00432748" w:rsidRDefault="00866AEB" w:rsidP="009C0458">
            <w:pPr>
              <w:jc w:val="center"/>
              <w:rPr>
                <w:rFonts w:cs="Noto Sans"/>
                <w:b/>
              </w:rPr>
            </w:pPr>
          </w:p>
        </w:tc>
      </w:tr>
      <w:tr w:rsidR="00866AEB" w:rsidRPr="00432748" w:rsidTr="00780566">
        <w:tc>
          <w:tcPr>
            <w:tcW w:w="8365" w:type="dxa"/>
            <w:tcBorders>
              <w:top w:val="nil"/>
              <w:bottom w:val="nil"/>
              <w:right w:val="nil"/>
            </w:tcBorders>
          </w:tcPr>
          <w:p w:rsidR="00866AEB" w:rsidRPr="00432748" w:rsidRDefault="00866AEB" w:rsidP="009C0458">
            <w:pPr>
              <w:ind w:right="-3"/>
              <w:rPr>
                <w:rFonts w:cs="Noto Sans"/>
              </w:rPr>
            </w:pPr>
            <w:r w:rsidRPr="005930DD">
              <w:rPr>
                <w:rFonts w:cs="Noto Sans"/>
                <w:sz w:val="36"/>
              </w:rPr>
              <w:sym w:font="Wingdings 2" w:char="F02A"/>
            </w:r>
            <w:r w:rsidRPr="00432748">
              <w:rPr>
                <w:rFonts w:cs="Noto Sans"/>
              </w:rPr>
              <w:t xml:space="preserve"> 2 períodes lectius + 1 de complementari (CHL)</w:t>
            </w: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</w:tcBorders>
          </w:tcPr>
          <w:p w:rsidR="00866AEB" w:rsidRPr="00432748" w:rsidRDefault="00866AEB" w:rsidP="009C0458">
            <w:pPr>
              <w:rPr>
                <w:rFonts w:cs="Noto Sans"/>
              </w:rPr>
            </w:pPr>
          </w:p>
        </w:tc>
      </w:tr>
      <w:tr w:rsidR="00866AEB" w:rsidRPr="00432748" w:rsidTr="00780566">
        <w:tc>
          <w:tcPr>
            <w:tcW w:w="8365" w:type="dxa"/>
            <w:tcBorders>
              <w:top w:val="nil"/>
              <w:bottom w:val="single" w:sz="4" w:space="0" w:color="auto"/>
              <w:right w:val="nil"/>
            </w:tcBorders>
          </w:tcPr>
          <w:p w:rsidR="00866AEB" w:rsidRPr="00432748" w:rsidRDefault="00866AEB" w:rsidP="009C0458">
            <w:pPr>
              <w:ind w:right="-3"/>
              <w:rPr>
                <w:rFonts w:cs="Noto Sans"/>
              </w:rPr>
            </w:pPr>
            <w:r w:rsidRPr="005930DD">
              <w:rPr>
                <w:rFonts w:cs="Noto Sans"/>
                <w:sz w:val="36"/>
              </w:rPr>
              <w:sym w:font="Wingdings 2" w:char="F02A"/>
            </w:r>
            <w:r w:rsidRPr="005930DD">
              <w:rPr>
                <w:rFonts w:cs="Noto Sans"/>
                <w:sz w:val="36"/>
              </w:rPr>
              <w:t xml:space="preserve"> </w:t>
            </w:r>
            <w:r w:rsidRPr="00432748">
              <w:rPr>
                <w:rFonts w:cs="Noto Sans"/>
              </w:rPr>
              <w:t>3 períodes lectius, en funció de la disponibilitat del centre</w:t>
            </w:r>
          </w:p>
        </w:tc>
        <w:tc>
          <w:tcPr>
            <w:tcW w:w="246" w:type="dxa"/>
            <w:vMerge/>
            <w:tcBorders>
              <w:top w:val="nil"/>
              <w:left w:val="nil"/>
            </w:tcBorders>
          </w:tcPr>
          <w:p w:rsidR="00866AEB" w:rsidRPr="00432748" w:rsidRDefault="00866AEB" w:rsidP="009C0458">
            <w:pPr>
              <w:rPr>
                <w:rFonts w:cs="Noto Sans"/>
              </w:rPr>
            </w:pPr>
          </w:p>
        </w:tc>
      </w:tr>
    </w:tbl>
    <w:p w:rsidR="00866AEB" w:rsidRPr="00432748" w:rsidRDefault="00866AEB" w:rsidP="00866AEB">
      <w:pPr>
        <w:ind w:left="709"/>
      </w:pPr>
    </w:p>
    <w:p w:rsidR="00866AEB" w:rsidRPr="0026347E" w:rsidRDefault="00866AEB" w:rsidP="00866AEB">
      <w:pPr>
        <w:rPr>
          <w:sz w:val="24"/>
          <w:szCs w:val="24"/>
        </w:rPr>
      </w:pPr>
    </w:p>
    <w:p w:rsidR="00866AEB" w:rsidRPr="0026347E" w:rsidRDefault="00664A5A" w:rsidP="00866AEB">
      <w:pPr>
        <w:tabs>
          <w:tab w:val="left" w:leader="dot" w:pos="1134"/>
          <w:tab w:val="left" w:leader="dot" w:pos="3402"/>
        </w:tabs>
        <w:rPr>
          <w:sz w:val="24"/>
          <w:szCs w:val="24"/>
        </w:rPr>
      </w:pPr>
      <w:r>
        <w:rPr>
          <w:sz w:val="24"/>
          <w:szCs w:val="24"/>
        </w:rPr>
        <w:t>..........................</w:t>
      </w:r>
      <w:r w:rsidR="00866AEB" w:rsidRPr="0026347E">
        <w:rPr>
          <w:sz w:val="24"/>
          <w:szCs w:val="24"/>
        </w:rPr>
        <w:t xml:space="preserve">, </w:t>
      </w:r>
      <w:r w:rsidR="00866AEB">
        <w:rPr>
          <w:sz w:val="24"/>
          <w:szCs w:val="24"/>
        </w:rPr>
        <w:tab/>
      </w:r>
      <w:r w:rsidR="00866AEB" w:rsidRPr="0026347E">
        <w:rPr>
          <w:sz w:val="24"/>
          <w:szCs w:val="24"/>
        </w:rPr>
        <w:t xml:space="preserve">d </w:t>
      </w:r>
      <w:r w:rsidR="00866AEB">
        <w:rPr>
          <w:sz w:val="24"/>
          <w:szCs w:val="24"/>
        </w:rPr>
        <w:tab/>
      </w:r>
      <w:r w:rsidR="00866AEB" w:rsidRPr="0026347E">
        <w:rPr>
          <w:sz w:val="24"/>
          <w:szCs w:val="24"/>
        </w:rPr>
        <w:t xml:space="preserve"> de 20</w:t>
      </w:r>
      <w:r w:rsidR="00780566">
        <w:rPr>
          <w:sz w:val="24"/>
          <w:szCs w:val="24"/>
        </w:rPr>
        <w:t>..</w:t>
      </w:r>
      <w:r w:rsidR="00866AEB">
        <w:rPr>
          <w:sz w:val="24"/>
          <w:szCs w:val="24"/>
        </w:rPr>
        <w:tab/>
      </w:r>
    </w:p>
    <w:p w:rsidR="00866AEB" w:rsidRPr="00432748" w:rsidRDefault="00866AEB" w:rsidP="00866AEB">
      <w:pPr>
        <w:rPr>
          <w:sz w:val="24"/>
          <w:szCs w:val="24"/>
        </w:rPr>
      </w:pPr>
      <w:r w:rsidRPr="0026347E">
        <w:rPr>
          <w:sz w:val="24"/>
          <w:szCs w:val="24"/>
        </w:rPr>
        <w:t>(rúbrica)</w:t>
      </w:r>
    </w:p>
    <w:p w:rsidR="00B72590" w:rsidRPr="00A07E82" w:rsidRDefault="00B72590" w:rsidP="00866AEB">
      <w:pPr>
        <w:jc w:val="center"/>
        <w:rPr>
          <w:rFonts w:cs="Noto Sans"/>
        </w:rPr>
      </w:pPr>
    </w:p>
    <w:sectPr w:rsidR="00B72590" w:rsidRPr="00A07E82" w:rsidSect="0047423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-2561" w:right="851" w:bottom="1701" w:left="2552" w:header="680" w:footer="226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A7C9F8A" w15:done="0"/>
  <w15:commentEx w15:paraId="4A0151C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181" w:rsidRDefault="00A21181" w:rsidP="002F3D33">
      <w:r>
        <w:separator/>
      </w:r>
    </w:p>
  </w:endnote>
  <w:endnote w:type="continuationSeparator" w:id="0">
    <w:p w:rsidR="00A21181" w:rsidRDefault="00A21181" w:rsidP="002F3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gacySanITCBoo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Noto Sans">
    <w:panose1 w:val="020B0502040504020204"/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iol Regular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Legacy Sans ITC">
    <w:altName w:val="Legacy San ITC Bo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36" w:type="dxa"/>
      <w:tblInd w:w="-15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240" w:type="dxa"/>
      </w:tblCellMar>
      <w:tblLook w:val="04A0"/>
    </w:tblPr>
    <w:tblGrid>
      <w:gridCol w:w="2724"/>
      <w:gridCol w:w="4589"/>
      <w:gridCol w:w="2723"/>
    </w:tblGrid>
    <w:tr w:rsidR="008F6F16" w:rsidRPr="00144C26" w:rsidTr="003F36D9">
      <w:trPr>
        <w:trHeight w:val="1140"/>
      </w:trPr>
      <w:tc>
        <w:tcPr>
          <w:tcW w:w="2724" w:type="dxa"/>
          <w:tcBorders>
            <w:top w:val="nil"/>
            <w:left w:val="nil"/>
            <w:bottom w:val="nil"/>
            <w:right w:val="nil"/>
          </w:tcBorders>
        </w:tcPr>
        <w:p w:rsidR="00780566" w:rsidRDefault="00780566" w:rsidP="00780566">
          <w:pPr>
            <w:pStyle w:val="Peudepgina"/>
            <w:rPr>
              <w:rFonts w:ascii="Noto Sans" w:hAnsi="Noto Sans" w:cs="Noto Sans"/>
              <w:lang w:val="ca-ES"/>
            </w:rPr>
          </w:pPr>
          <w:r>
            <w:rPr>
              <w:rFonts w:ascii="Noto Sans" w:hAnsi="Noto Sans" w:cs="Noto Sans"/>
              <w:lang w:val="ca-ES"/>
            </w:rPr>
            <w:t>C. del Ter, 16, 4t</w:t>
          </w:r>
        </w:p>
        <w:p w:rsidR="00780566" w:rsidRPr="00901173" w:rsidRDefault="00780566" w:rsidP="00780566">
          <w:pPr>
            <w:pStyle w:val="Peudepgina"/>
            <w:rPr>
              <w:rFonts w:ascii="Noto Sans" w:hAnsi="Noto Sans" w:cs="Noto Sans"/>
              <w:lang w:val="ca-ES"/>
            </w:rPr>
          </w:pPr>
          <w:r>
            <w:rPr>
              <w:rFonts w:ascii="Noto Sans" w:hAnsi="Noto Sans" w:cs="Noto Sans"/>
              <w:lang w:val="ca-ES"/>
            </w:rPr>
            <w:t>Polígon de Son Fuster</w:t>
          </w:r>
        </w:p>
        <w:p w:rsidR="00780566" w:rsidRPr="00901173" w:rsidRDefault="00780566" w:rsidP="00780566">
          <w:pPr>
            <w:pStyle w:val="Peudepgina"/>
            <w:rPr>
              <w:rFonts w:ascii="Noto Sans" w:hAnsi="Noto Sans" w:cs="Noto Sans"/>
              <w:lang w:val="ca-ES"/>
            </w:rPr>
          </w:pPr>
          <w:r w:rsidRPr="00901173">
            <w:rPr>
              <w:rFonts w:ascii="Noto Sans" w:hAnsi="Noto Sans" w:cs="Noto Sans"/>
              <w:lang w:val="ca-ES"/>
            </w:rPr>
            <w:t>070</w:t>
          </w:r>
          <w:r>
            <w:rPr>
              <w:rFonts w:ascii="Noto Sans" w:hAnsi="Noto Sans" w:cs="Noto Sans"/>
              <w:lang w:val="ca-ES"/>
            </w:rPr>
            <w:t>09</w:t>
          </w:r>
          <w:r w:rsidRPr="00901173">
            <w:rPr>
              <w:rFonts w:ascii="Noto Sans" w:hAnsi="Noto Sans" w:cs="Noto Sans"/>
              <w:lang w:val="ca-ES"/>
            </w:rPr>
            <w:t xml:space="preserve"> </w:t>
          </w:r>
          <w:r>
            <w:rPr>
              <w:rFonts w:ascii="Noto Sans" w:hAnsi="Noto Sans" w:cs="Noto Sans"/>
              <w:lang w:val="ca-ES"/>
            </w:rPr>
            <w:t>Palma</w:t>
          </w:r>
          <w:r w:rsidRPr="00901173">
            <w:rPr>
              <w:rFonts w:ascii="Noto Sans" w:hAnsi="Noto Sans" w:cs="Noto Sans"/>
              <w:lang w:val="ca-ES"/>
            </w:rPr>
            <w:t xml:space="preserve"> </w:t>
          </w:r>
        </w:p>
        <w:p w:rsidR="00780566" w:rsidRPr="00901173" w:rsidRDefault="00780566" w:rsidP="00780566">
          <w:pPr>
            <w:pStyle w:val="Peudepgina"/>
            <w:rPr>
              <w:rFonts w:ascii="Noto Sans" w:hAnsi="Noto Sans" w:cs="Noto Sans"/>
              <w:lang w:val="ca-ES"/>
            </w:rPr>
          </w:pPr>
          <w:r w:rsidRPr="00901173">
            <w:rPr>
              <w:rFonts w:ascii="Noto Sans" w:hAnsi="Noto Sans" w:cs="Noto Sans"/>
              <w:lang w:val="ca-ES"/>
            </w:rPr>
            <w:t xml:space="preserve">Tel. 971 </w:t>
          </w:r>
          <w:r>
            <w:rPr>
              <w:rFonts w:ascii="Noto Sans" w:hAnsi="Noto Sans" w:cs="Noto Sans"/>
              <w:lang w:val="ca-ES"/>
            </w:rPr>
            <w:t>17</w:t>
          </w:r>
          <w:r w:rsidRPr="00901173">
            <w:rPr>
              <w:rFonts w:ascii="Noto Sans" w:hAnsi="Noto Sans" w:cs="Noto Sans"/>
              <w:lang w:val="ca-ES"/>
            </w:rPr>
            <w:t xml:space="preserve"> </w:t>
          </w:r>
          <w:r>
            <w:rPr>
              <w:rFonts w:ascii="Noto Sans" w:hAnsi="Noto Sans" w:cs="Noto Sans"/>
              <w:lang w:val="ca-ES"/>
            </w:rPr>
            <w:t>77</w:t>
          </w:r>
          <w:r w:rsidRPr="00901173">
            <w:rPr>
              <w:rFonts w:ascii="Noto Sans" w:hAnsi="Noto Sans" w:cs="Noto Sans"/>
              <w:lang w:val="ca-ES"/>
            </w:rPr>
            <w:t xml:space="preserve"> </w:t>
          </w:r>
          <w:r>
            <w:rPr>
              <w:rFonts w:ascii="Noto Sans" w:hAnsi="Noto Sans" w:cs="Noto Sans"/>
              <w:lang w:val="ca-ES"/>
            </w:rPr>
            <w:t>55</w:t>
          </w:r>
        </w:p>
        <w:p w:rsidR="008F6F16" w:rsidRPr="00901173" w:rsidRDefault="00780566" w:rsidP="00780566">
          <w:pPr>
            <w:pStyle w:val="Peudepgina"/>
            <w:rPr>
              <w:rFonts w:ascii="Noto Sans" w:hAnsi="Noto Sans" w:cs="Noto Sans"/>
              <w:color w:val="C30045"/>
            </w:rPr>
          </w:pPr>
          <w:r w:rsidRPr="006F47DC">
            <w:rPr>
              <w:rFonts w:ascii="Noto Sans" w:hAnsi="Noto Sans" w:cs="Noto Sans"/>
              <w:color w:val="FF0000"/>
            </w:rPr>
            <w:t>educacioiuniversitat.caib.es</w:t>
          </w:r>
        </w:p>
      </w:tc>
      <w:tc>
        <w:tcPr>
          <w:tcW w:w="4589" w:type="dxa"/>
          <w:tcBorders>
            <w:top w:val="nil"/>
            <w:left w:val="nil"/>
            <w:bottom w:val="nil"/>
            <w:right w:val="nil"/>
          </w:tcBorders>
        </w:tcPr>
        <w:p w:rsidR="008F6F16" w:rsidRPr="00144C26" w:rsidRDefault="008F6F16" w:rsidP="00842E51">
          <w:pPr>
            <w:pStyle w:val="Peudepgina"/>
            <w:jc w:val="center"/>
            <w:rPr>
              <w:rFonts w:ascii="Noto Sans" w:hAnsi="Noto Sans" w:cs="Noto Sans"/>
            </w:rPr>
          </w:pPr>
        </w:p>
      </w:tc>
      <w:tc>
        <w:tcPr>
          <w:tcW w:w="2723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8F6F16" w:rsidRPr="00144C26" w:rsidRDefault="00397A1A" w:rsidP="003403A6">
          <w:pPr>
            <w:pStyle w:val="Nmerodepgina1"/>
            <w:rPr>
              <w:rFonts w:ascii="Noto Sans" w:hAnsi="Noto Sans" w:cs="Noto Sans"/>
            </w:rPr>
          </w:pPr>
          <w:r w:rsidRPr="00144C26">
            <w:rPr>
              <w:rFonts w:ascii="Noto Sans" w:hAnsi="Noto Sans" w:cs="Noto Sans"/>
            </w:rPr>
            <w:fldChar w:fldCharType="begin"/>
          </w:r>
          <w:r w:rsidR="008F6F16" w:rsidRPr="00144C26">
            <w:rPr>
              <w:rFonts w:ascii="Noto Sans" w:hAnsi="Noto Sans" w:cs="Noto Sans"/>
            </w:rPr>
            <w:instrText>PAGE   \* MERGEFORMAT</w:instrText>
          </w:r>
          <w:r w:rsidRPr="00144C26">
            <w:rPr>
              <w:rFonts w:ascii="Noto Sans" w:hAnsi="Noto Sans" w:cs="Noto Sans"/>
            </w:rPr>
            <w:fldChar w:fldCharType="separate"/>
          </w:r>
          <w:r w:rsidR="00B51233">
            <w:rPr>
              <w:rFonts w:ascii="Noto Sans" w:hAnsi="Noto Sans" w:cs="Noto Sans"/>
              <w:noProof/>
            </w:rPr>
            <w:t>2</w:t>
          </w:r>
          <w:r w:rsidRPr="00144C26">
            <w:rPr>
              <w:rFonts w:ascii="Noto Sans" w:hAnsi="Noto Sans" w:cs="Noto Sans"/>
            </w:rPr>
            <w:fldChar w:fldCharType="end"/>
          </w:r>
        </w:p>
      </w:tc>
    </w:tr>
  </w:tbl>
  <w:p w:rsidR="008F6F16" w:rsidRPr="00144C26" w:rsidRDefault="008F6F16">
    <w:pPr>
      <w:pStyle w:val="Piedepgina"/>
      <w:rPr>
        <w:rFonts w:cs="Noto Sans"/>
        <w:sz w:val="15"/>
        <w:szCs w:val="15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36" w:type="dxa"/>
      <w:tblInd w:w="-15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240" w:type="dxa"/>
      </w:tblCellMar>
      <w:tblLook w:val="04A0"/>
    </w:tblPr>
    <w:tblGrid>
      <w:gridCol w:w="2724"/>
      <w:gridCol w:w="4589"/>
      <w:gridCol w:w="2723"/>
    </w:tblGrid>
    <w:tr w:rsidR="008F6F16" w:rsidRPr="00901173" w:rsidTr="00DA5B63">
      <w:trPr>
        <w:trHeight w:val="1140"/>
      </w:trPr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:rsidR="008F6F16" w:rsidRPr="004323D5" w:rsidRDefault="008F6F16" w:rsidP="00DA5B63">
          <w:pPr>
            <w:pStyle w:val="Peudepgina"/>
            <w:rPr>
              <w:rFonts w:ascii="Noto Sans" w:hAnsi="Noto Sans" w:cs="Noto Sans"/>
              <w:lang w:val="ca-ES"/>
            </w:rPr>
          </w:pPr>
          <w:r w:rsidRPr="004323D5">
            <w:rPr>
              <w:rFonts w:ascii="Noto Sans" w:hAnsi="Noto Sans" w:cs="Noto Sans"/>
              <w:lang w:val="ca-ES"/>
            </w:rPr>
            <w:t xml:space="preserve">C/ </w:t>
          </w:r>
          <w:r>
            <w:rPr>
              <w:rFonts w:ascii="Noto Sans" w:hAnsi="Noto Sans" w:cs="Noto Sans"/>
              <w:lang w:val="ca-ES"/>
            </w:rPr>
            <w:t>del Ter</w:t>
          </w:r>
          <w:r w:rsidRPr="004323D5">
            <w:rPr>
              <w:rFonts w:ascii="Noto Sans" w:hAnsi="Noto Sans" w:cs="Noto Sans"/>
              <w:lang w:val="ca-ES"/>
            </w:rPr>
            <w:t xml:space="preserve">, </w:t>
          </w:r>
          <w:r>
            <w:rPr>
              <w:rFonts w:ascii="Noto Sans" w:hAnsi="Noto Sans" w:cs="Noto Sans"/>
              <w:lang w:val="ca-ES"/>
            </w:rPr>
            <w:t>16</w:t>
          </w:r>
        </w:p>
        <w:p w:rsidR="008F6F16" w:rsidRPr="004323D5" w:rsidRDefault="008F6F16" w:rsidP="00DA5B63">
          <w:pPr>
            <w:pStyle w:val="Peudepgina"/>
            <w:rPr>
              <w:rFonts w:ascii="Noto Sans" w:hAnsi="Noto Sans" w:cs="Noto Sans"/>
              <w:lang w:val="ca-ES"/>
            </w:rPr>
          </w:pPr>
          <w:r w:rsidRPr="004323D5">
            <w:rPr>
              <w:rFonts w:ascii="Noto Sans" w:hAnsi="Noto Sans" w:cs="Noto Sans"/>
              <w:lang w:val="ca-ES"/>
            </w:rPr>
            <w:t>0700</w:t>
          </w:r>
          <w:r>
            <w:rPr>
              <w:rFonts w:ascii="Noto Sans" w:hAnsi="Noto Sans" w:cs="Noto Sans"/>
              <w:lang w:val="ca-ES"/>
            </w:rPr>
            <w:t>9</w:t>
          </w:r>
          <w:r w:rsidRPr="004323D5">
            <w:rPr>
              <w:rFonts w:ascii="Noto Sans" w:hAnsi="Noto Sans" w:cs="Noto Sans"/>
              <w:lang w:val="ca-ES"/>
            </w:rPr>
            <w:t>. Palma</w:t>
          </w:r>
          <w:r>
            <w:rPr>
              <w:rFonts w:ascii="Noto Sans" w:hAnsi="Noto Sans" w:cs="Noto Sans"/>
              <w:lang w:val="ca-ES"/>
            </w:rPr>
            <w:t xml:space="preserve"> </w:t>
          </w:r>
          <w:r>
            <w:rPr>
              <w:rFonts w:ascii="Arial" w:hAnsi="Arial"/>
              <w:sz w:val="16"/>
            </w:rPr>
            <w:t>(Illes Balears).</w:t>
          </w:r>
        </w:p>
        <w:p w:rsidR="008F6F16" w:rsidRPr="004323D5" w:rsidRDefault="008F6F16" w:rsidP="00DA5B63">
          <w:pPr>
            <w:pStyle w:val="Peudepgina"/>
            <w:rPr>
              <w:rFonts w:ascii="Noto Sans" w:hAnsi="Noto Sans" w:cs="Noto Sans"/>
              <w:lang w:val="ca-ES"/>
            </w:rPr>
          </w:pPr>
          <w:r w:rsidRPr="004323D5">
            <w:rPr>
              <w:rFonts w:ascii="Noto Sans" w:hAnsi="Noto Sans" w:cs="Noto Sans"/>
              <w:lang w:val="ca-ES"/>
            </w:rPr>
            <w:t>Tel. 971 17 77 55</w:t>
          </w:r>
        </w:p>
        <w:p w:rsidR="008F6F16" w:rsidRPr="00901173" w:rsidRDefault="008F6F16" w:rsidP="00DA5B63">
          <w:pPr>
            <w:pStyle w:val="Peudepgina"/>
            <w:rPr>
              <w:rFonts w:ascii="Noto Sans" w:hAnsi="Noto Sans" w:cs="Noto Sans"/>
              <w:color w:val="C30045"/>
            </w:rPr>
          </w:pPr>
        </w:p>
      </w:tc>
      <w:tc>
        <w:tcPr>
          <w:tcW w:w="3345" w:type="dxa"/>
          <w:tcBorders>
            <w:top w:val="nil"/>
            <w:left w:val="nil"/>
            <w:bottom w:val="nil"/>
            <w:right w:val="nil"/>
          </w:tcBorders>
        </w:tcPr>
        <w:p w:rsidR="008F6F16" w:rsidRPr="00901173" w:rsidRDefault="008F6F16" w:rsidP="00842E51">
          <w:pPr>
            <w:pStyle w:val="Peudepgina"/>
            <w:jc w:val="center"/>
            <w:rPr>
              <w:rFonts w:ascii="Noto Sans" w:hAnsi="Noto Sans" w:cs="Noto Sans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:rsidR="008F6F16" w:rsidRPr="00901173" w:rsidRDefault="008F6F16" w:rsidP="003403A6">
          <w:pPr>
            <w:pStyle w:val="Peudepgina"/>
            <w:rPr>
              <w:rFonts w:ascii="Noto Sans" w:hAnsi="Noto Sans" w:cs="Noto Sans"/>
            </w:rPr>
          </w:pPr>
        </w:p>
      </w:tc>
    </w:tr>
  </w:tbl>
  <w:p w:rsidR="008F6F16" w:rsidRPr="00901173" w:rsidRDefault="008F6F16" w:rsidP="00AF6E68">
    <w:pPr>
      <w:pStyle w:val="Piedepgina"/>
      <w:rPr>
        <w:rFonts w:cs="Noto Sans"/>
        <w:sz w:val="15"/>
        <w:szCs w:val="1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181" w:rsidRDefault="00A21181" w:rsidP="002F3D33">
      <w:r>
        <w:separator/>
      </w:r>
    </w:p>
  </w:footnote>
  <w:footnote w:type="continuationSeparator" w:id="0">
    <w:p w:rsidR="00A21181" w:rsidRDefault="00A21181" w:rsidP="002F3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F16" w:rsidRDefault="008F6F16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-1153795</wp:posOffset>
          </wp:positionH>
          <wp:positionV relativeFrom="paragraph">
            <wp:posOffset>-135890</wp:posOffset>
          </wp:positionV>
          <wp:extent cx="542925" cy="1590675"/>
          <wp:effectExtent l="0" t="0" r="0" b="0"/>
          <wp:wrapNone/>
          <wp:docPr id="17" name="2 Imagen" descr="Govern_simplificat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Govern_simplificat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F16" w:rsidRPr="00DA5B63" w:rsidRDefault="00B51233" w:rsidP="002F3D33">
    <w:pPr>
      <w:pStyle w:val="Encabezado"/>
      <w:spacing w:after="4640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-1184910</wp:posOffset>
          </wp:positionH>
          <wp:positionV relativeFrom="paragraph">
            <wp:posOffset>99695</wp:posOffset>
          </wp:positionV>
          <wp:extent cx="2200910" cy="914400"/>
          <wp:effectExtent l="0" t="0" r="0" b="0"/>
          <wp:wrapTight wrapText="bothSides">
            <wp:wrapPolygon edited="0">
              <wp:start x="748" y="900"/>
              <wp:lineTo x="561" y="10800"/>
              <wp:lineTo x="3739" y="15300"/>
              <wp:lineTo x="5609" y="15300"/>
              <wp:lineTo x="5422" y="20250"/>
              <wp:lineTo x="14770" y="20250"/>
              <wp:lineTo x="15144" y="20250"/>
              <wp:lineTo x="21126" y="15750"/>
              <wp:lineTo x="21313" y="13950"/>
              <wp:lineTo x="19818" y="11700"/>
              <wp:lineTo x="16452" y="8100"/>
              <wp:lineTo x="16826" y="3150"/>
              <wp:lineTo x="14770" y="1800"/>
              <wp:lineTo x="5048" y="900"/>
              <wp:lineTo x="748" y="900"/>
            </wp:wrapPolygon>
          </wp:wrapTight>
          <wp:docPr id="2" name="Imagen 1" descr="h:\escrit\C_ED_UN_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escrit\C_ED_UN_CO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91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F6F16" w:rsidRPr="00DA5B63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43A4"/>
    <w:multiLevelType w:val="multilevel"/>
    <w:tmpl w:val="5E28875E"/>
    <w:lvl w:ilvl="0">
      <w:start w:val="2"/>
      <w:numFmt w:val="bullet"/>
      <w:lvlText w:val="-"/>
      <w:lvlJc w:val="left"/>
      <w:pPr>
        <w:ind w:left="6173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146E6D5B"/>
    <w:multiLevelType w:val="multilevel"/>
    <w:tmpl w:val="F2B6D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95F512C"/>
    <w:multiLevelType w:val="multilevel"/>
    <w:tmpl w:val="8D58DA6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>
    <w:nsid w:val="325068C5"/>
    <w:multiLevelType w:val="multilevel"/>
    <w:tmpl w:val="3710D0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C21FE"/>
    <w:multiLevelType w:val="hybridMultilevel"/>
    <w:tmpl w:val="9AD682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364D46"/>
    <w:multiLevelType w:val="multilevel"/>
    <w:tmpl w:val="848C988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DF1178A"/>
    <w:multiLevelType w:val="multilevel"/>
    <w:tmpl w:val="6DE8FAF2"/>
    <w:lvl w:ilvl="0">
      <w:start w:val="2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7">
    <w:nsid w:val="3F042CC5"/>
    <w:multiLevelType w:val="multilevel"/>
    <w:tmpl w:val="94E8F6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00B374A"/>
    <w:multiLevelType w:val="multilevel"/>
    <w:tmpl w:val="555659C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12F2FF2"/>
    <w:multiLevelType w:val="multilevel"/>
    <w:tmpl w:val="283A7D3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4AC1902"/>
    <w:multiLevelType w:val="multilevel"/>
    <w:tmpl w:val="0FAA736C"/>
    <w:lvl w:ilvl="0">
      <w:start w:val="3"/>
      <w:numFmt w:val="bullet"/>
      <w:lvlText w:val="-"/>
      <w:lvlJc w:val="left"/>
      <w:pPr>
        <w:ind w:left="2204" w:hanging="360"/>
      </w:pPr>
      <w:rPr>
        <w:rFonts w:ascii="LegacySanITCBoo" w:hAnsi="LegacySanITCBoo" w:cs="Times New Roman" w:hint="default"/>
        <w:sz w:val="24"/>
      </w:rPr>
    </w:lvl>
    <w:lvl w:ilvl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64" w:hanging="360"/>
      </w:pPr>
      <w:rPr>
        <w:rFonts w:ascii="Wingdings" w:hAnsi="Wingdings" w:cs="Wingdings" w:hint="default"/>
      </w:rPr>
    </w:lvl>
  </w:abstractNum>
  <w:abstractNum w:abstractNumId="11">
    <w:nsid w:val="603B0EAA"/>
    <w:multiLevelType w:val="multilevel"/>
    <w:tmpl w:val="98A8082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3015E6F"/>
    <w:multiLevelType w:val="multilevel"/>
    <w:tmpl w:val="0FA6D5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 w:val="0"/>
        <w:iCs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6FE27B1E"/>
    <w:multiLevelType w:val="multilevel"/>
    <w:tmpl w:val="EEB89F74"/>
    <w:lvl w:ilvl="0">
      <w:start w:val="3"/>
      <w:numFmt w:val="bullet"/>
      <w:lvlText w:val="-"/>
      <w:lvlJc w:val="left"/>
      <w:pPr>
        <w:ind w:left="720" w:hanging="360"/>
      </w:pPr>
      <w:rPr>
        <w:rFonts w:ascii="LegacySanITCBoo" w:hAnsi="LegacySanITCBoo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706C254F"/>
    <w:multiLevelType w:val="multilevel"/>
    <w:tmpl w:val="270AEEA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5">
    <w:nsid w:val="70CA4E9E"/>
    <w:multiLevelType w:val="multilevel"/>
    <w:tmpl w:val="A49CA0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94"/>
      <w:numFmt w:val="bullet"/>
      <w:lvlText w:val="-"/>
      <w:lvlJc w:val="left"/>
      <w:pPr>
        <w:ind w:left="1440" w:hanging="360"/>
      </w:pPr>
      <w:rPr>
        <w:rFonts w:ascii="LegacySanITCBoo" w:hAnsi="LegacySanITCBoo" w:cs="Times New Roman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2021288"/>
    <w:multiLevelType w:val="multilevel"/>
    <w:tmpl w:val="5B08A0C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7">
    <w:nsid w:val="78ED00C2"/>
    <w:multiLevelType w:val="multilevel"/>
    <w:tmpl w:val="64127686"/>
    <w:lvl w:ilvl="0">
      <w:start w:val="1"/>
      <w:numFmt w:val="decimal"/>
      <w:lvlText w:val="%1."/>
      <w:lvlJc w:val="left"/>
      <w:pPr>
        <w:ind w:left="502" w:hanging="360"/>
      </w:pPr>
      <w:rPr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2018" w:hanging="720"/>
      </w:pPr>
    </w:lvl>
    <w:lvl w:ilvl="3">
      <w:start w:val="1"/>
      <w:numFmt w:val="decimal"/>
      <w:lvlText w:val="%1.%2.%3.%4."/>
      <w:lvlJc w:val="left"/>
      <w:pPr>
        <w:ind w:left="2956" w:hanging="1080"/>
      </w:pPr>
    </w:lvl>
    <w:lvl w:ilvl="4">
      <w:start w:val="1"/>
      <w:numFmt w:val="decimal"/>
      <w:lvlText w:val="%1.%2.%3.%4.%5."/>
      <w:lvlJc w:val="left"/>
      <w:pPr>
        <w:ind w:left="3534" w:hanging="1080"/>
      </w:pPr>
    </w:lvl>
    <w:lvl w:ilvl="5">
      <w:start w:val="1"/>
      <w:numFmt w:val="decimal"/>
      <w:lvlText w:val="%1.%2.%3.%4.%5.%6."/>
      <w:lvlJc w:val="left"/>
      <w:pPr>
        <w:ind w:left="4472" w:hanging="1440"/>
      </w:pPr>
    </w:lvl>
    <w:lvl w:ilvl="6">
      <w:start w:val="1"/>
      <w:numFmt w:val="decimal"/>
      <w:lvlText w:val="%1.%2.%3.%4.%5.%6.%7."/>
      <w:lvlJc w:val="left"/>
      <w:pPr>
        <w:ind w:left="5050" w:hanging="1440"/>
      </w:pPr>
    </w:lvl>
    <w:lvl w:ilvl="7">
      <w:start w:val="1"/>
      <w:numFmt w:val="decimal"/>
      <w:lvlText w:val="%1.%2.%3.%4.%5.%6.%7.%8."/>
      <w:lvlJc w:val="left"/>
      <w:pPr>
        <w:ind w:left="5988" w:hanging="1800"/>
      </w:pPr>
    </w:lvl>
    <w:lvl w:ilvl="8">
      <w:start w:val="1"/>
      <w:numFmt w:val="decimal"/>
      <w:lvlText w:val="%1.%2.%3.%4.%5.%6.%7.%8.%9."/>
      <w:lvlJc w:val="left"/>
      <w:pPr>
        <w:ind w:left="6926" w:hanging="2160"/>
      </w:pPr>
    </w:lvl>
  </w:abstractNum>
  <w:abstractNum w:abstractNumId="18">
    <w:nsid w:val="7B0B2704"/>
    <w:multiLevelType w:val="hybridMultilevel"/>
    <w:tmpl w:val="DE2A6C82"/>
    <w:lvl w:ilvl="0" w:tplc="2D06BB6E">
      <w:numFmt w:val="bullet"/>
      <w:lvlText w:val="-"/>
      <w:lvlJc w:val="left"/>
      <w:pPr>
        <w:ind w:left="720" w:hanging="360"/>
      </w:pPr>
      <w:rPr>
        <w:rFonts w:ascii="Noto Sans" w:eastAsia="Calibri" w:hAnsi="Noto Sans" w:cs="Noto Sans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7"/>
  </w:num>
  <w:num w:numId="5">
    <w:abstractNumId w:val="5"/>
  </w:num>
  <w:num w:numId="6">
    <w:abstractNumId w:val="0"/>
  </w:num>
  <w:num w:numId="7">
    <w:abstractNumId w:val="10"/>
  </w:num>
  <w:num w:numId="8">
    <w:abstractNumId w:val="3"/>
  </w:num>
  <w:num w:numId="9">
    <w:abstractNumId w:val="13"/>
  </w:num>
  <w:num w:numId="10">
    <w:abstractNumId w:val="12"/>
  </w:num>
  <w:num w:numId="11">
    <w:abstractNumId w:val="1"/>
  </w:num>
  <w:num w:numId="12">
    <w:abstractNumId w:val="15"/>
  </w:num>
  <w:num w:numId="13">
    <w:abstractNumId w:val="14"/>
  </w:num>
  <w:num w:numId="14">
    <w:abstractNumId w:val="2"/>
  </w:num>
  <w:num w:numId="15">
    <w:abstractNumId w:val="7"/>
  </w:num>
  <w:num w:numId="16">
    <w:abstractNumId w:val="11"/>
  </w:num>
  <w:num w:numId="17">
    <w:abstractNumId w:val="16"/>
  </w:num>
  <w:num w:numId="18">
    <w:abstractNumId w:val="4"/>
  </w:num>
  <w:num w:numId="19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">
    <w15:presenceInfo w15:providerId="None" w15:userId="Admi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4F371F"/>
    <w:rsid w:val="0000154C"/>
    <w:rsid w:val="000016F4"/>
    <w:rsid w:val="0001132A"/>
    <w:rsid w:val="000156CD"/>
    <w:rsid w:val="00022B2B"/>
    <w:rsid w:val="00023205"/>
    <w:rsid w:val="000237A9"/>
    <w:rsid w:val="00034A40"/>
    <w:rsid w:val="00036B37"/>
    <w:rsid w:val="00050D54"/>
    <w:rsid w:val="00057157"/>
    <w:rsid w:val="00060275"/>
    <w:rsid w:val="00072B91"/>
    <w:rsid w:val="00074F0B"/>
    <w:rsid w:val="00076C0A"/>
    <w:rsid w:val="00092484"/>
    <w:rsid w:val="00092B9B"/>
    <w:rsid w:val="0009396C"/>
    <w:rsid w:val="000950E0"/>
    <w:rsid w:val="000A28F0"/>
    <w:rsid w:val="000A7669"/>
    <w:rsid w:val="000B1813"/>
    <w:rsid w:val="000B184C"/>
    <w:rsid w:val="000C03C5"/>
    <w:rsid w:val="000D0D28"/>
    <w:rsid w:val="000D7FC3"/>
    <w:rsid w:val="0010022E"/>
    <w:rsid w:val="001007CD"/>
    <w:rsid w:val="00104AB2"/>
    <w:rsid w:val="0010508B"/>
    <w:rsid w:val="00110FE4"/>
    <w:rsid w:val="00114152"/>
    <w:rsid w:val="00123BB5"/>
    <w:rsid w:val="001266B7"/>
    <w:rsid w:val="00144C26"/>
    <w:rsid w:val="001808B0"/>
    <w:rsid w:val="001B4283"/>
    <w:rsid w:val="001B7C66"/>
    <w:rsid w:val="001C3588"/>
    <w:rsid w:val="001C5E33"/>
    <w:rsid w:val="001C76E5"/>
    <w:rsid w:val="001D2A3E"/>
    <w:rsid w:val="001D3D05"/>
    <w:rsid w:val="001E1EAC"/>
    <w:rsid w:val="001E49D2"/>
    <w:rsid w:val="001E4CA3"/>
    <w:rsid w:val="001E5FD1"/>
    <w:rsid w:val="001E6F00"/>
    <w:rsid w:val="001F6E64"/>
    <w:rsid w:val="0020001D"/>
    <w:rsid w:val="002037DB"/>
    <w:rsid w:val="00212BED"/>
    <w:rsid w:val="002143E7"/>
    <w:rsid w:val="00222923"/>
    <w:rsid w:val="002266B1"/>
    <w:rsid w:val="002502C7"/>
    <w:rsid w:val="0025624E"/>
    <w:rsid w:val="0025741D"/>
    <w:rsid w:val="002635A5"/>
    <w:rsid w:val="0026638F"/>
    <w:rsid w:val="00274B69"/>
    <w:rsid w:val="00275486"/>
    <w:rsid w:val="002841DC"/>
    <w:rsid w:val="00296448"/>
    <w:rsid w:val="0029653D"/>
    <w:rsid w:val="002A0B89"/>
    <w:rsid w:val="002A7E53"/>
    <w:rsid w:val="002B6268"/>
    <w:rsid w:val="002C075E"/>
    <w:rsid w:val="002C1A09"/>
    <w:rsid w:val="002C2469"/>
    <w:rsid w:val="002D23FA"/>
    <w:rsid w:val="002D3D90"/>
    <w:rsid w:val="002E0C82"/>
    <w:rsid w:val="002E219A"/>
    <w:rsid w:val="002F1FA3"/>
    <w:rsid w:val="002F3D33"/>
    <w:rsid w:val="00303A91"/>
    <w:rsid w:val="00307F7A"/>
    <w:rsid w:val="00322246"/>
    <w:rsid w:val="00322CB4"/>
    <w:rsid w:val="00323D33"/>
    <w:rsid w:val="003240BB"/>
    <w:rsid w:val="00331224"/>
    <w:rsid w:val="003403A6"/>
    <w:rsid w:val="003419D5"/>
    <w:rsid w:val="00345B8E"/>
    <w:rsid w:val="00355EDF"/>
    <w:rsid w:val="00357840"/>
    <w:rsid w:val="00373894"/>
    <w:rsid w:val="003866E4"/>
    <w:rsid w:val="00392DD5"/>
    <w:rsid w:val="00396FCD"/>
    <w:rsid w:val="00397A1A"/>
    <w:rsid w:val="003C228C"/>
    <w:rsid w:val="003D785A"/>
    <w:rsid w:val="003E2994"/>
    <w:rsid w:val="003F36D9"/>
    <w:rsid w:val="003F6178"/>
    <w:rsid w:val="003F6E57"/>
    <w:rsid w:val="003F771A"/>
    <w:rsid w:val="0040269B"/>
    <w:rsid w:val="0043009B"/>
    <w:rsid w:val="00434BF9"/>
    <w:rsid w:val="00452085"/>
    <w:rsid w:val="00452343"/>
    <w:rsid w:val="00466CDE"/>
    <w:rsid w:val="004730CF"/>
    <w:rsid w:val="00474234"/>
    <w:rsid w:val="004803F2"/>
    <w:rsid w:val="00485578"/>
    <w:rsid w:val="004C35F8"/>
    <w:rsid w:val="004C6BE5"/>
    <w:rsid w:val="004D2A64"/>
    <w:rsid w:val="004E0C17"/>
    <w:rsid w:val="004F371F"/>
    <w:rsid w:val="0050440F"/>
    <w:rsid w:val="00517B21"/>
    <w:rsid w:val="00531D16"/>
    <w:rsid w:val="005449D4"/>
    <w:rsid w:val="0054558C"/>
    <w:rsid w:val="0056104C"/>
    <w:rsid w:val="005622F6"/>
    <w:rsid w:val="0056551C"/>
    <w:rsid w:val="00572860"/>
    <w:rsid w:val="00574AA6"/>
    <w:rsid w:val="00583F9F"/>
    <w:rsid w:val="00590002"/>
    <w:rsid w:val="00594B43"/>
    <w:rsid w:val="005A104D"/>
    <w:rsid w:val="005A282A"/>
    <w:rsid w:val="005B02DE"/>
    <w:rsid w:val="005B75EB"/>
    <w:rsid w:val="005C057F"/>
    <w:rsid w:val="005C7452"/>
    <w:rsid w:val="005E3236"/>
    <w:rsid w:val="005E460C"/>
    <w:rsid w:val="005F26CC"/>
    <w:rsid w:val="006002C9"/>
    <w:rsid w:val="0060132E"/>
    <w:rsid w:val="006013FF"/>
    <w:rsid w:val="00602C98"/>
    <w:rsid w:val="00630FC2"/>
    <w:rsid w:val="00635971"/>
    <w:rsid w:val="00637409"/>
    <w:rsid w:val="006377DF"/>
    <w:rsid w:val="006414EF"/>
    <w:rsid w:val="00651C37"/>
    <w:rsid w:val="006600DA"/>
    <w:rsid w:val="00664A5A"/>
    <w:rsid w:val="006776B5"/>
    <w:rsid w:val="006820F0"/>
    <w:rsid w:val="00682D8B"/>
    <w:rsid w:val="00691E7C"/>
    <w:rsid w:val="006943AB"/>
    <w:rsid w:val="006B4CEB"/>
    <w:rsid w:val="006B6802"/>
    <w:rsid w:val="006C5013"/>
    <w:rsid w:val="006D089C"/>
    <w:rsid w:val="006D7E05"/>
    <w:rsid w:val="006E721E"/>
    <w:rsid w:val="006F0D2E"/>
    <w:rsid w:val="00702FA0"/>
    <w:rsid w:val="00711EBC"/>
    <w:rsid w:val="0072100A"/>
    <w:rsid w:val="00725935"/>
    <w:rsid w:val="007265EF"/>
    <w:rsid w:val="00740E19"/>
    <w:rsid w:val="0074473A"/>
    <w:rsid w:val="00744E4D"/>
    <w:rsid w:val="00750C99"/>
    <w:rsid w:val="00753FFB"/>
    <w:rsid w:val="007567B3"/>
    <w:rsid w:val="0076148B"/>
    <w:rsid w:val="00762CDE"/>
    <w:rsid w:val="00764163"/>
    <w:rsid w:val="007648C5"/>
    <w:rsid w:val="007651BD"/>
    <w:rsid w:val="00772EEB"/>
    <w:rsid w:val="00774D29"/>
    <w:rsid w:val="0077553B"/>
    <w:rsid w:val="00780566"/>
    <w:rsid w:val="00785038"/>
    <w:rsid w:val="00785408"/>
    <w:rsid w:val="00790A37"/>
    <w:rsid w:val="0079462E"/>
    <w:rsid w:val="007A1387"/>
    <w:rsid w:val="007B4E5B"/>
    <w:rsid w:val="007C3F96"/>
    <w:rsid w:val="007D487C"/>
    <w:rsid w:val="007D7BFD"/>
    <w:rsid w:val="007E5715"/>
    <w:rsid w:val="007F36BC"/>
    <w:rsid w:val="007F6F4F"/>
    <w:rsid w:val="008017A2"/>
    <w:rsid w:val="00802B57"/>
    <w:rsid w:val="00805C79"/>
    <w:rsid w:val="00811354"/>
    <w:rsid w:val="0081333C"/>
    <w:rsid w:val="0083573F"/>
    <w:rsid w:val="008367EF"/>
    <w:rsid w:val="008413FC"/>
    <w:rsid w:val="00842E51"/>
    <w:rsid w:val="008442CE"/>
    <w:rsid w:val="0084736B"/>
    <w:rsid w:val="00863869"/>
    <w:rsid w:val="00866AEB"/>
    <w:rsid w:val="00872B70"/>
    <w:rsid w:val="00895D5B"/>
    <w:rsid w:val="008977BD"/>
    <w:rsid w:val="008A09F1"/>
    <w:rsid w:val="008A0BCD"/>
    <w:rsid w:val="008A3278"/>
    <w:rsid w:val="008A4F91"/>
    <w:rsid w:val="008A636B"/>
    <w:rsid w:val="008B4FE3"/>
    <w:rsid w:val="008B7970"/>
    <w:rsid w:val="008E248C"/>
    <w:rsid w:val="008E5F14"/>
    <w:rsid w:val="008F014B"/>
    <w:rsid w:val="008F3D44"/>
    <w:rsid w:val="008F6F16"/>
    <w:rsid w:val="00901173"/>
    <w:rsid w:val="00920C5A"/>
    <w:rsid w:val="009241E0"/>
    <w:rsid w:val="00964963"/>
    <w:rsid w:val="009742F0"/>
    <w:rsid w:val="0098306B"/>
    <w:rsid w:val="00991945"/>
    <w:rsid w:val="009A0E69"/>
    <w:rsid w:val="009B12B3"/>
    <w:rsid w:val="009B3FD2"/>
    <w:rsid w:val="009B4187"/>
    <w:rsid w:val="009C0458"/>
    <w:rsid w:val="009C1DEA"/>
    <w:rsid w:val="009C41AF"/>
    <w:rsid w:val="009C7B95"/>
    <w:rsid w:val="009D0416"/>
    <w:rsid w:val="009D05A6"/>
    <w:rsid w:val="009D0B7F"/>
    <w:rsid w:val="009D1C94"/>
    <w:rsid w:val="009E2B7B"/>
    <w:rsid w:val="009F36D4"/>
    <w:rsid w:val="00A07E82"/>
    <w:rsid w:val="00A14940"/>
    <w:rsid w:val="00A16995"/>
    <w:rsid w:val="00A21181"/>
    <w:rsid w:val="00A2137F"/>
    <w:rsid w:val="00A24E6C"/>
    <w:rsid w:val="00A24F99"/>
    <w:rsid w:val="00A30111"/>
    <w:rsid w:val="00A31294"/>
    <w:rsid w:val="00A3132D"/>
    <w:rsid w:val="00A31C73"/>
    <w:rsid w:val="00A32066"/>
    <w:rsid w:val="00A4374A"/>
    <w:rsid w:val="00A45203"/>
    <w:rsid w:val="00A503A0"/>
    <w:rsid w:val="00A70754"/>
    <w:rsid w:val="00A90ED1"/>
    <w:rsid w:val="00A9443C"/>
    <w:rsid w:val="00A94FEA"/>
    <w:rsid w:val="00AA2E2E"/>
    <w:rsid w:val="00AA60EB"/>
    <w:rsid w:val="00AC09C9"/>
    <w:rsid w:val="00AD6ABA"/>
    <w:rsid w:val="00AE7DD6"/>
    <w:rsid w:val="00AF21CD"/>
    <w:rsid w:val="00AF6E68"/>
    <w:rsid w:val="00B049DA"/>
    <w:rsid w:val="00B16701"/>
    <w:rsid w:val="00B2463B"/>
    <w:rsid w:val="00B27C5D"/>
    <w:rsid w:val="00B3182D"/>
    <w:rsid w:val="00B340FE"/>
    <w:rsid w:val="00B4748B"/>
    <w:rsid w:val="00B47C76"/>
    <w:rsid w:val="00B51142"/>
    <w:rsid w:val="00B51233"/>
    <w:rsid w:val="00B513FC"/>
    <w:rsid w:val="00B522DD"/>
    <w:rsid w:val="00B611B6"/>
    <w:rsid w:val="00B615C5"/>
    <w:rsid w:val="00B64695"/>
    <w:rsid w:val="00B70D3B"/>
    <w:rsid w:val="00B72590"/>
    <w:rsid w:val="00B86DE2"/>
    <w:rsid w:val="00B90AD7"/>
    <w:rsid w:val="00B96B23"/>
    <w:rsid w:val="00BA23A8"/>
    <w:rsid w:val="00BA299E"/>
    <w:rsid w:val="00BA5DF3"/>
    <w:rsid w:val="00BA6517"/>
    <w:rsid w:val="00BB0BE9"/>
    <w:rsid w:val="00BB4349"/>
    <w:rsid w:val="00BC6D50"/>
    <w:rsid w:val="00BD5E83"/>
    <w:rsid w:val="00BD701D"/>
    <w:rsid w:val="00BF278F"/>
    <w:rsid w:val="00BF3976"/>
    <w:rsid w:val="00BF401F"/>
    <w:rsid w:val="00BF40E1"/>
    <w:rsid w:val="00C004FA"/>
    <w:rsid w:val="00C03E12"/>
    <w:rsid w:val="00C15C4B"/>
    <w:rsid w:val="00C1641B"/>
    <w:rsid w:val="00C168B0"/>
    <w:rsid w:val="00C24228"/>
    <w:rsid w:val="00C30964"/>
    <w:rsid w:val="00C33199"/>
    <w:rsid w:val="00C6481A"/>
    <w:rsid w:val="00C77D5C"/>
    <w:rsid w:val="00C93CEA"/>
    <w:rsid w:val="00CA151E"/>
    <w:rsid w:val="00CB3372"/>
    <w:rsid w:val="00CB7B89"/>
    <w:rsid w:val="00CC6448"/>
    <w:rsid w:val="00CC759F"/>
    <w:rsid w:val="00CD4EA9"/>
    <w:rsid w:val="00CD7D99"/>
    <w:rsid w:val="00CF5372"/>
    <w:rsid w:val="00D0530C"/>
    <w:rsid w:val="00D05E3F"/>
    <w:rsid w:val="00D12B6D"/>
    <w:rsid w:val="00D131C6"/>
    <w:rsid w:val="00D16F39"/>
    <w:rsid w:val="00D25F7B"/>
    <w:rsid w:val="00D30E4A"/>
    <w:rsid w:val="00D312BA"/>
    <w:rsid w:val="00D40806"/>
    <w:rsid w:val="00D44E04"/>
    <w:rsid w:val="00D54935"/>
    <w:rsid w:val="00D5792F"/>
    <w:rsid w:val="00D616E9"/>
    <w:rsid w:val="00D64335"/>
    <w:rsid w:val="00D76585"/>
    <w:rsid w:val="00D8001A"/>
    <w:rsid w:val="00D835EC"/>
    <w:rsid w:val="00D911CC"/>
    <w:rsid w:val="00DA5056"/>
    <w:rsid w:val="00DA5B63"/>
    <w:rsid w:val="00DD7696"/>
    <w:rsid w:val="00DF0E12"/>
    <w:rsid w:val="00DF1C34"/>
    <w:rsid w:val="00DF2AFF"/>
    <w:rsid w:val="00DF7C2E"/>
    <w:rsid w:val="00E16ABC"/>
    <w:rsid w:val="00E3324B"/>
    <w:rsid w:val="00E578E4"/>
    <w:rsid w:val="00E710FA"/>
    <w:rsid w:val="00E8590F"/>
    <w:rsid w:val="00E922C1"/>
    <w:rsid w:val="00EA0467"/>
    <w:rsid w:val="00EA05D3"/>
    <w:rsid w:val="00EA76E5"/>
    <w:rsid w:val="00EB69B0"/>
    <w:rsid w:val="00EC1678"/>
    <w:rsid w:val="00EC1EA1"/>
    <w:rsid w:val="00EC7168"/>
    <w:rsid w:val="00EE3B34"/>
    <w:rsid w:val="00EE77C0"/>
    <w:rsid w:val="00EE7C2F"/>
    <w:rsid w:val="00EF054C"/>
    <w:rsid w:val="00EF3F93"/>
    <w:rsid w:val="00EF4E56"/>
    <w:rsid w:val="00F04A74"/>
    <w:rsid w:val="00F1333D"/>
    <w:rsid w:val="00F17F87"/>
    <w:rsid w:val="00F25F92"/>
    <w:rsid w:val="00F3028A"/>
    <w:rsid w:val="00F36491"/>
    <w:rsid w:val="00F45BC8"/>
    <w:rsid w:val="00F47CFC"/>
    <w:rsid w:val="00F51370"/>
    <w:rsid w:val="00F5300F"/>
    <w:rsid w:val="00F62DA3"/>
    <w:rsid w:val="00F70228"/>
    <w:rsid w:val="00F702BF"/>
    <w:rsid w:val="00F8738C"/>
    <w:rsid w:val="00FA7271"/>
    <w:rsid w:val="00FB249B"/>
    <w:rsid w:val="00FB4E55"/>
    <w:rsid w:val="00FE6B74"/>
    <w:rsid w:val="00FF6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971"/>
    <w:rPr>
      <w:rFonts w:ascii="Noto Sans" w:hAnsi="Noto Sans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301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01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01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D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F3D33"/>
    <w:rPr>
      <w:rFonts w:ascii="Noto Sans" w:hAnsi="Noto Sans"/>
    </w:rPr>
  </w:style>
  <w:style w:type="paragraph" w:styleId="Piedepgina">
    <w:name w:val="footer"/>
    <w:basedOn w:val="Normal"/>
    <w:link w:val="PiedepginaCar"/>
    <w:uiPriority w:val="99"/>
    <w:unhideWhenUsed/>
    <w:rsid w:val="002F3D3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F3D33"/>
    <w:rPr>
      <w:rFonts w:ascii="Noto Sans" w:hAnsi="Noto Sans"/>
    </w:rPr>
  </w:style>
  <w:style w:type="table" w:styleId="Tablaconcuadrcula">
    <w:name w:val="Table Grid"/>
    <w:basedOn w:val="Tablanormal"/>
    <w:rsid w:val="002F3D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F3D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3D33"/>
    <w:rPr>
      <w:rFonts w:ascii="Tahoma" w:hAnsi="Tahoma" w:cs="Tahoma"/>
      <w:sz w:val="16"/>
      <w:szCs w:val="16"/>
    </w:rPr>
  </w:style>
  <w:style w:type="paragraph" w:customStyle="1" w:styleId="Peudepgina">
    <w:name w:val="Peu de pàgina"/>
    <w:basedOn w:val="Normal"/>
    <w:qFormat/>
    <w:rsid w:val="00AF6E68"/>
    <w:pPr>
      <w:widowControl w:val="0"/>
      <w:autoSpaceDE w:val="0"/>
      <w:autoSpaceDN w:val="0"/>
      <w:adjustRightInd w:val="0"/>
      <w:spacing w:line="220" w:lineRule="atLeast"/>
    </w:pPr>
    <w:rPr>
      <w:rFonts w:ascii="Calibri" w:eastAsia="Times New Roman" w:hAnsi="Calibri" w:cs="Bariol Regular"/>
      <w:sz w:val="15"/>
      <w:szCs w:val="15"/>
      <w:lang w:val="es-ES" w:eastAsia="es-ES"/>
    </w:rPr>
  </w:style>
  <w:style w:type="character" w:styleId="Hipervnculo">
    <w:name w:val="Hyperlink"/>
    <w:uiPriority w:val="99"/>
    <w:unhideWhenUsed/>
    <w:rsid w:val="003419D5"/>
    <w:rPr>
      <w:color w:val="0000FF"/>
      <w:u w:val="single"/>
    </w:rPr>
  </w:style>
  <w:style w:type="paragraph" w:customStyle="1" w:styleId="Nmerodepgina1">
    <w:name w:val="Número de pàgina1"/>
    <w:basedOn w:val="Peudepgina"/>
    <w:qFormat/>
    <w:rsid w:val="003419D5"/>
    <w:pPr>
      <w:jc w:val="right"/>
    </w:pPr>
    <w:rPr>
      <w:sz w:val="18"/>
      <w:szCs w:val="18"/>
    </w:rPr>
  </w:style>
  <w:style w:type="paragraph" w:customStyle="1" w:styleId="Encapalament3">
    <w:name w:val="Encapçalament 3"/>
    <w:basedOn w:val="Normal"/>
    <w:next w:val="Normal"/>
    <w:link w:val="Ttol3Car"/>
    <w:qFormat/>
    <w:rsid w:val="00B90AD7"/>
    <w:pPr>
      <w:widowControl w:val="0"/>
      <w:suppressAutoHyphens/>
      <w:spacing w:beforeAutospacing="1" w:afterAutospacing="1"/>
      <w:ind w:right="-74"/>
      <w:outlineLvl w:val="2"/>
    </w:pPr>
    <w:rPr>
      <w:rFonts w:ascii="Calibri" w:hAnsi="Calibri"/>
      <w:b/>
      <w:color w:val="00000A"/>
      <w:sz w:val="26"/>
      <w:szCs w:val="24"/>
      <w:lang w:val="es-ES" w:eastAsia="es-ES"/>
    </w:rPr>
  </w:style>
  <w:style w:type="paragraph" w:customStyle="1" w:styleId="Encapalament4">
    <w:name w:val="Encapçalament 4"/>
    <w:basedOn w:val="Normal"/>
    <w:next w:val="Normal"/>
    <w:link w:val="Ttol4Car"/>
    <w:autoRedefine/>
    <w:qFormat/>
    <w:rsid w:val="00B90AD7"/>
    <w:pPr>
      <w:keepNext/>
      <w:ind w:left="709" w:right="-1"/>
      <w:jc w:val="both"/>
      <w:outlineLvl w:val="3"/>
    </w:pPr>
    <w:rPr>
      <w:rFonts w:ascii="LegacySanITCBoo" w:hAnsi="LegacySanITCBoo"/>
      <w:b/>
      <w:color w:val="00000A"/>
      <w:spacing w:val="-14"/>
      <w:sz w:val="24"/>
      <w:szCs w:val="24"/>
    </w:rPr>
  </w:style>
  <w:style w:type="character" w:customStyle="1" w:styleId="Ttol3Car">
    <w:name w:val="Títol 3 Car"/>
    <w:link w:val="Encapalament3"/>
    <w:qFormat/>
    <w:rsid w:val="00B90AD7"/>
    <w:rPr>
      <w:b/>
      <w:color w:val="00000A"/>
      <w:sz w:val="26"/>
      <w:szCs w:val="24"/>
    </w:rPr>
  </w:style>
  <w:style w:type="character" w:customStyle="1" w:styleId="Ttol4Car">
    <w:name w:val="Títol 4 Car"/>
    <w:link w:val="Encapalament4"/>
    <w:qFormat/>
    <w:rsid w:val="00B90AD7"/>
    <w:rPr>
      <w:rFonts w:ascii="LegacySanITCBoo" w:hAnsi="LegacySanITCBoo"/>
      <w:b/>
      <w:color w:val="00000A"/>
      <w:spacing w:val="-14"/>
      <w:sz w:val="24"/>
      <w:szCs w:val="24"/>
      <w:lang w:val="ca-ES" w:eastAsia="en-US"/>
    </w:rPr>
  </w:style>
  <w:style w:type="character" w:customStyle="1" w:styleId="EnlladInternet">
    <w:name w:val="Enllaç d'Internet"/>
    <w:uiPriority w:val="99"/>
    <w:unhideWhenUsed/>
    <w:rsid w:val="00B90AD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90AD7"/>
    <w:pPr>
      <w:spacing w:after="200" w:line="276" w:lineRule="auto"/>
      <w:ind w:left="720"/>
      <w:contextualSpacing/>
      <w:jc w:val="both"/>
    </w:pPr>
    <w:rPr>
      <w:rFonts w:ascii="LegacySanITCBoo" w:hAnsi="LegacySanITCBoo"/>
      <w:color w:val="00000A"/>
      <w:sz w:val="26"/>
    </w:rPr>
  </w:style>
  <w:style w:type="paragraph" w:customStyle="1" w:styleId="Default">
    <w:name w:val="Default"/>
    <w:qFormat/>
    <w:rsid w:val="00B90AD7"/>
    <w:rPr>
      <w:rFonts w:ascii="Legacy Sans ITC" w:eastAsia="Times New Roman" w:hAnsi="Legacy Sans ITC" w:cs="Legacy Sans ITC"/>
      <w:color w:val="000000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3F36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36D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F36D9"/>
    <w:rPr>
      <w:rFonts w:ascii="Noto Sans" w:hAnsi="Noto Sans"/>
      <w:lang w:val="ca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36D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F36D9"/>
    <w:rPr>
      <w:rFonts w:ascii="Noto Sans" w:hAnsi="Noto Sans"/>
      <w:b/>
      <w:bCs/>
      <w:lang w:val="ca-E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1808B0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011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A3011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0111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EA05D3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EA05D3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EA05D3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51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52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137002\AppData\Local\Temp\Domino%20Web%20Access\000.%20Plantilla_base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387CE-2FC0-4645-ACFA-A68100DB8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000. Plantilla_base</Template>
  <TotalTime>14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 de les Illes Balears</Company>
  <LinksUpToDate>false</LinksUpToDate>
  <CharactersWithSpaces>1292</CharactersWithSpaces>
  <SharedDoc>false</SharedDoc>
  <HLinks>
    <vt:vector size="234" baseType="variant">
      <vt:variant>
        <vt:i4>7602297</vt:i4>
      </vt:variant>
      <vt:variant>
        <vt:i4>108</vt:i4>
      </vt:variant>
      <vt:variant>
        <vt:i4>0</vt:i4>
      </vt:variant>
      <vt:variant>
        <vt:i4>5</vt:i4>
      </vt:variant>
      <vt:variant>
        <vt:lpwstr>http://www.caib.es/eboibfront/pdf/VisPdf?action=VisEdicte&amp;idDocument=866256&amp;lang=ca</vt:lpwstr>
      </vt:variant>
      <vt:variant>
        <vt:lpwstr/>
      </vt:variant>
      <vt:variant>
        <vt:i4>6815865</vt:i4>
      </vt:variant>
      <vt:variant>
        <vt:i4>105</vt:i4>
      </vt:variant>
      <vt:variant>
        <vt:i4>0</vt:i4>
      </vt:variant>
      <vt:variant>
        <vt:i4>5</vt:i4>
      </vt:variant>
      <vt:variant>
        <vt:lpwstr>http://die.caib.es/normativa/pdf/01/2001-09-14_Decret_115-2001_BOIB_114_22-9-01_ExigenciaLlenguesOficialsPersonalDocent.pdf</vt:lpwstr>
      </vt:variant>
      <vt:variant>
        <vt:lpwstr/>
      </vt:variant>
      <vt:variant>
        <vt:i4>1376265</vt:i4>
      </vt:variant>
      <vt:variant>
        <vt:i4>102</vt:i4>
      </vt:variant>
      <vt:variant>
        <vt:i4>0</vt:i4>
      </vt:variant>
      <vt:variant>
        <vt:i4>5</vt:i4>
      </vt:variant>
      <vt:variant>
        <vt:lpwstr>http://www.boe.es/buscar/act.php?id=BOE-A-2011-13118</vt:lpwstr>
      </vt:variant>
      <vt:variant>
        <vt:lpwstr/>
      </vt:variant>
      <vt:variant>
        <vt:i4>7995437</vt:i4>
      </vt:variant>
      <vt:variant>
        <vt:i4>99</vt:i4>
      </vt:variant>
      <vt:variant>
        <vt:i4>0</vt:i4>
      </vt:variant>
      <vt:variant>
        <vt:i4>5</vt:i4>
      </vt:variant>
      <vt:variant>
        <vt:lpwstr>http://www.boe.es/buscar/act.php?id=BOE-A-2011-13118&amp;tn=1&amp;p=20110730&amp;vd=</vt:lpwstr>
      </vt:variant>
      <vt:variant>
        <vt:lpwstr>dasexta</vt:lpwstr>
      </vt:variant>
      <vt:variant>
        <vt:i4>5570639</vt:i4>
      </vt:variant>
      <vt:variant>
        <vt:i4>96</vt:i4>
      </vt:variant>
      <vt:variant>
        <vt:i4>0</vt:i4>
      </vt:variant>
      <vt:variant>
        <vt:i4>5</vt:i4>
      </vt:variant>
      <vt:variant>
        <vt:lpwstr>http://www.boe.es/buscar/act.php?id=BOE-A-2006-7899&amp;tn=1&amp;p=20131210&amp;vd=</vt:lpwstr>
      </vt:variant>
      <vt:variant>
        <vt:lpwstr>a95</vt:lpwstr>
      </vt:variant>
      <vt:variant>
        <vt:i4>3539060</vt:i4>
      </vt:variant>
      <vt:variant>
        <vt:i4>93</vt:i4>
      </vt:variant>
      <vt:variant>
        <vt:i4>0</vt:i4>
      </vt:variant>
      <vt:variant>
        <vt:i4>5</vt:i4>
      </vt:variant>
      <vt:variant>
        <vt:lpwstr>https://www.boe.es/buscar/pdf/2008/BOE-A-2008-19174-consolidado.pdf</vt:lpwstr>
      </vt:variant>
      <vt:variant>
        <vt:lpwstr/>
      </vt:variant>
      <vt:variant>
        <vt:i4>7798826</vt:i4>
      </vt:variant>
      <vt:variant>
        <vt:i4>90</vt:i4>
      </vt:variant>
      <vt:variant>
        <vt:i4>0</vt:i4>
      </vt:variant>
      <vt:variant>
        <vt:i4>5</vt:i4>
      </vt:variant>
      <vt:variant>
        <vt:lpwstr>http://www.boe.es/buscar/pdf/2010/BOE-A-2010-11426-consolidado.pdf</vt:lpwstr>
      </vt:variant>
      <vt:variant>
        <vt:lpwstr/>
      </vt:variant>
      <vt:variant>
        <vt:i4>5767203</vt:i4>
      </vt:variant>
      <vt:variant>
        <vt:i4>87</vt:i4>
      </vt:variant>
      <vt:variant>
        <vt:i4>0</vt:i4>
      </vt:variant>
      <vt:variant>
        <vt:i4>5</vt:i4>
      </vt:variant>
      <vt:variant>
        <vt:lpwstr>https://www.boe.es/boe_catalan/dias/2015/07/18/pdfs/BOE-A-2015-8043-C.pdf</vt:lpwstr>
      </vt:variant>
      <vt:variant>
        <vt:lpwstr/>
      </vt:variant>
      <vt:variant>
        <vt:i4>5570639</vt:i4>
      </vt:variant>
      <vt:variant>
        <vt:i4>84</vt:i4>
      </vt:variant>
      <vt:variant>
        <vt:i4>0</vt:i4>
      </vt:variant>
      <vt:variant>
        <vt:i4>5</vt:i4>
      </vt:variant>
      <vt:variant>
        <vt:lpwstr>http://www.boe.es/buscar/act.php?id=BOE-A-2006-7899&amp;tn=1&amp;p=20131210&amp;vd=</vt:lpwstr>
      </vt:variant>
      <vt:variant>
        <vt:lpwstr>a94</vt:lpwstr>
      </vt:variant>
      <vt:variant>
        <vt:i4>2228288</vt:i4>
      </vt:variant>
      <vt:variant>
        <vt:i4>81</vt:i4>
      </vt:variant>
      <vt:variant>
        <vt:i4>0</vt:i4>
      </vt:variant>
      <vt:variant>
        <vt:i4>5</vt:i4>
      </vt:variant>
      <vt:variant>
        <vt:lpwstr>http://www.boe.es/boe_catalan/dias/2013/07/13/pdfs/BOE-A-2013-7708-C.pdf</vt:lpwstr>
      </vt:variant>
      <vt:variant>
        <vt:lpwstr/>
      </vt:variant>
      <vt:variant>
        <vt:i4>589894</vt:i4>
      </vt:variant>
      <vt:variant>
        <vt:i4>78</vt:i4>
      </vt:variant>
      <vt:variant>
        <vt:i4>0</vt:i4>
      </vt:variant>
      <vt:variant>
        <vt:i4>5</vt:i4>
      </vt:variant>
      <vt:variant>
        <vt:lpwstr>https://www.caib.es/sacmicrofront/archivopub.do?ctrl=NTCS057740ZI171153&amp;id=171153</vt:lpwstr>
      </vt:variant>
      <vt:variant>
        <vt:lpwstr/>
      </vt:variant>
      <vt:variant>
        <vt:i4>5570639</vt:i4>
      </vt:variant>
      <vt:variant>
        <vt:i4>75</vt:i4>
      </vt:variant>
      <vt:variant>
        <vt:i4>0</vt:i4>
      </vt:variant>
      <vt:variant>
        <vt:i4>5</vt:i4>
      </vt:variant>
      <vt:variant>
        <vt:lpwstr>http://www.boe.es/buscar/act.php?id=BOE-A-2006-7899&amp;tn=1&amp;p=20131210&amp;vd=</vt:lpwstr>
      </vt:variant>
      <vt:variant>
        <vt:lpwstr>a92</vt:lpwstr>
      </vt:variant>
      <vt:variant>
        <vt:i4>4980856</vt:i4>
      </vt:variant>
      <vt:variant>
        <vt:i4>72</vt:i4>
      </vt:variant>
      <vt:variant>
        <vt:i4>0</vt:i4>
      </vt:variant>
      <vt:variant>
        <vt:i4>5</vt:i4>
      </vt:variant>
      <vt:variant>
        <vt:lpwstr>http://die.caib.es/normativa/pdf/09/2009_06_23_Ordre_BOIB_96_4-6-2009_dotacioequipsdocentscentresconcertats.pdf</vt:lpwstr>
      </vt:variant>
      <vt:variant>
        <vt:lpwstr/>
      </vt:variant>
      <vt:variant>
        <vt:i4>5111892</vt:i4>
      </vt:variant>
      <vt:variant>
        <vt:i4>69</vt:i4>
      </vt:variant>
      <vt:variant>
        <vt:i4>0</vt:i4>
      </vt:variant>
      <vt:variant>
        <vt:i4>5</vt:i4>
      </vt:variant>
      <vt:variant>
        <vt:lpwstr>http://boib.caib.es/pdf/2008065/mp15.pdf</vt:lpwstr>
      </vt:variant>
      <vt:variant>
        <vt:lpwstr/>
      </vt:variant>
      <vt:variant>
        <vt:i4>2097184</vt:i4>
      </vt:variant>
      <vt:variant>
        <vt:i4>66</vt:i4>
      </vt:variant>
      <vt:variant>
        <vt:i4>0</vt:i4>
      </vt:variant>
      <vt:variant>
        <vt:i4>5</vt:i4>
      </vt:variant>
      <vt:variant>
        <vt:lpwstr>http://www.boe.es/boe/dias/1995/10/10/pdfs/A29710-29754.pdf</vt:lpwstr>
      </vt:variant>
      <vt:variant>
        <vt:lpwstr/>
      </vt:variant>
      <vt:variant>
        <vt:i4>3539060</vt:i4>
      </vt:variant>
      <vt:variant>
        <vt:i4>63</vt:i4>
      </vt:variant>
      <vt:variant>
        <vt:i4>0</vt:i4>
      </vt:variant>
      <vt:variant>
        <vt:i4>5</vt:i4>
      </vt:variant>
      <vt:variant>
        <vt:lpwstr>https://www.boe.es/buscar/pdf/2008/BOE-A-2008-19174-consolidado.pdf</vt:lpwstr>
      </vt:variant>
      <vt:variant>
        <vt:lpwstr/>
      </vt:variant>
      <vt:variant>
        <vt:i4>131151</vt:i4>
      </vt:variant>
      <vt:variant>
        <vt:i4>60</vt:i4>
      </vt:variant>
      <vt:variant>
        <vt:i4>0</vt:i4>
      </vt:variant>
      <vt:variant>
        <vt:i4>5</vt:i4>
      </vt:variant>
      <vt:variant>
        <vt:lpwstr>https://www.boe.es/buscar/pdf/1985/BOE-A-1985-151-consolidado.pdf</vt:lpwstr>
      </vt:variant>
      <vt:variant>
        <vt:lpwstr/>
      </vt:variant>
      <vt:variant>
        <vt:i4>7209020</vt:i4>
      </vt:variant>
      <vt:variant>
        <vt:i4>57</vt:i4>
      </vt:variant>
      <vt:variant>
        <vt:i4>0</vt:i4>
      </vt:variant>
      <vt:variant>
        <vt:i4>5</vt:i4>
      </vt:variant>
      <vt:variant>
        <vt:lpwstr>http://www.caib.es/govern/organigrama/area.do?lang=ca&amp;coduo=38</vt:lpwstr>
      </vt:variant>
      <vt:variant>
        <vt:lpwstr/>
      </vt:variant>
      <vt:variant>
        <vt:i4>5177437</vt:i4>
      </vt:variant>
      <vt:variant>
        <vt:i4>54</vt:i4>
      </vt:variant>
      <vt:variant>
        <vt:i4>0</vt:i4>
      </vt:variant>
      <vt:variant>
        <vt:i4>5</vt:i4>
      </vt:variant>
      <vt:variant>
        <vt:lpwstr>http://www.caib.es/govern/sac/fitxa.do?codi=1269273&amp;coduo=38&amp;lang=ca</vt:lpwstr>
      </vt:variant>
      <vt:variant>
        <vt:lpwstr/>
      </vt:variant>
      <vt:variant>
        <vt:i4>2752569</vt:i4>
      </vt:variant>
      <vt:variant>
        <vt:i4>51</vt:i4>
      </vt:variant>
      <vt:variant>
        <vt:i4>0</vt:i4>
      </vt:variant>
      <vt:variant>
        <vt:i4>5</vt:i4>
      </vt:variant>
      <vt:variant>
        <vt:lpwstr>http://www.caib.es/sacmicrofront/index.do?lang=ca&amp;mkey=M225</vt:lpwstr>
      </vt:variant>
      <vt:variant>
        <vt:lpwstr/>
      </vt:variant>
      <vt:variant>
        <vt:i4>7209020</vt:i4>
      </vt:variant>
      <vt:variant>
        <vt:i4>48</vt:i4>
      </vt:variant>
      <vt:variant>
        <vt:i4>0</vt:i4>
      </vt:variant>
      <vt:variant>
        <vt:i4>5</vt:i4>
      </vt:variant>
      <vt:variant>
        <vt:lpwstr>http://www.caib.es/govern/organigrama/area.do?lang=ca&amp;coduo=38</vt:lpwstr>
      </vt:variant>
      <vt:variant>
        <vt:lpwstr/>
      </vt:variant>
      <vt:variant>
        <vt:i4>4784213</vt:i4>
      </vt:variant>
      <vt:variant>
        <vt:i4>45</vt:i4>
      </vt:variant>
      <vt:variant>
        <vt:i4>0</vt:i4>
      </vt:variant>
      <vt:variant>
        <vt:i4>5</vt:i4>
      </vt:variant>
      <vt:variant>
        <vt:lpwstr>http://www.caib.es/govern/sac/fitxa.do?codi=2638649&amp;coduo=38&amp;lang=ca</vt:lpwstr>
      </vt:variant>
      <vt:variant>
        <vt:lpwstr/>
      </vt:variant>
      <vt:variant>
        <vt:i4>7405612</vt:i4>
      </vt:variant>
      <vt:variant>
        <vt:i4>42</vt:i4>
      </vt:variant>
      <vt:variant>
        <vt:i4>0</vt:i4>
      </vt:variant>
      <vt:variant>
        <vt:i4>5</vt:i4>
      </vt:variant>
      <vt:variant>
        <vt:lpwstr>http://www.boe.es/buscar/pdf/1987/BOE-A-1987-12636-consolidado.pdf</vt:lpwstr>
      </vt:variant>
      <vt:variant>
        <vt:lpwstr/>
      </vt:variant>
      <vt:variant>
        <vt:i4>5177426</vt:i4>
      </vt:variant>
      <vt:variant>
        <vt:i4>39</vt:i4>
      </vt:variant>
      <vt:variant>
        <vt:i4>0</vt:i4>
      </vt:variant>
      <vt:variant>
        <vt:i4>5</vt:i4>
      </vt:variant>
      <vt:variant>
        <vt:lpwstr>http://www.caib.es/govern/rest/arxiu/2624072</vt:lpwstr>
      </vt:variant>
      <vt:variant>
        <vt:lpwstr/>
      </vt:variant>
      <vt:variant>
        <vt:i4>7733372</vt:i4>
      </vt:variant>
      <vt:variant>
        <vt:i4>36</vt:i4>
      </vt:variant>
      <vt:variant>
        <vt:i4>0</vt:i4>
      </vt:variant>
      <vt:variant>
        <vt:i4>5</vt:i4>
      </vt:variant>
      <vt:variant>
        <vt:lpwstr>http://www.caib.es/eboibfront/pdf/VisPdf?action=VisEdicte&amp;idDocument=916761&amp;lang=ca</vt:lpwstr>
      </vt:variant>
      <vt:variant>
        <vt:lpwstr/>
      </vt:variant>
      <vt:variant>
        <vt:i4>2490434</vt:i4>
      </vt:variant>
      <vt:variant>
        <vt:i4>33</vt:i4>
      </vt:variant>
      <vt:variant>
        <vt:i4>0</vt:i4>
      </vt:variant>
      <vt:variant>
        <vt:i4>5</vt:i4>
      </vt:variant>
      <vt:variant>
        <vt:lpwstr>https://www.boe.es/diario_boe/txt.php?id=BOE-A-1996-10996</vt:lpwstr>
      </vt:variant>
      <vt:variant>
        <vt:lpwstr/>
      </vt:variant>
      <vt:variant>
        <vt:i4>2883642</vt:i4>
      </vt:variant>
      <vt:variant>
        <vt:i4>30</vt:i4>
      </vt:variant>
      <vt:variant>
        <vt:i4>0</vt:i4>
      </vt:variant>
      <vt:variant>
        <vt:i4>5</vt:i4>
      </vt:variant>
      <vt:variant>
        <vt:lpwstr>http://www.caib.es/sacmicrofront/index.do?lang=ca&amp;mkey=M14</vt:lpwstr>
      </vt:variant>
      <vt:variant>
        <vt:lpwstr/>
      </vt:variant>
      <vt:variant>
        <vt:i4>7143523</vt:i4>
      </vt:variant>
      <vt:variant>
        <vt:i4>27</vt:i4>
      </vt:variant>
      <vt:variant>
        <vt:i4>0</vt:i4>
      </vt:variant>
      <vt:variant>
        <vt:i4>5</vt:i4>
      </vt:variant>
      <vt:variant>
        <vt:lpwstr>http://weib.caib.es/Normativa/Curriculum_IB/versio_consolidada/Versio_consolidada_ordre_desplegament_batxillerat.pdf</vt:lpwstr>
      </vt:variant>
      <vt:variant>
        <vt:lpwstr/>
      </vt:variant>
      <vt:variant>
        <vt:i4>7471201</vt:i4>
      </vt:variant>
      <vt:variant>
        <vt:i4>24</vt:i4>
      </vt:variant>
      <vt:variant>
        <vt:i4>0</vt:i4>
      </vt:variant>
      <vt:variant>
        <vt:i4>5</vt:i4>
      </vt:variant>
      <vt:variant>
        <vt:lpwstr>http://weib.caib.es/Normativa/Curriculum_IB/versio_consolidada/Versio_consolidada_ordre_desplegament_ESO.pdf</vt:lpwstr>
      </vt:variant>
      <vt:variant>
        <vt:lpwstr/>
      </vt:variant>
      <vt:variant>
        <vt:i4>3473444</vt:i4>
      </vt:variant>
      <vt:variant>
        <vt:i4>21</vt:i4>
      </vt:variant>
      <vt:variant>
        <vt:i4>0</vt:i4>
      </vt:variant>
      <vt:variant>
        <vt:i4>5</vt:i4>
      </vt:variant>
      <vt:variant>
        <vt:lpwstr>http://weib.caib.es/Normativa/Curriculum_IB/versio_consolidada/Versio_consolidada_Ordre_desplegament_Primaria.pdf</vt:lpwstr>
      </vt:variant>
      <vt:variant>
        <vt:lpwstr/>
      </vt:variant>
      <vt:variant>
        <vt:i4>3342336</vt:i4>
      </vt:variant>
      <vt:variant>
        <vt:i4>18</vt:i4>
      </vt:variant>
      <vt:variant>
        <vt:i4>0</vt:i4>
      </vt:variant>
      <vt:variant>
        <vt:i4>5</vt:i4>
      </vt:variant>
      <vt:variant>
        <vt:lpwstr>http://die.caib.es/normativa/pdf/08/2008_06_17_Decret-71-2008_BOIB_92_2-7-2008_curriculEI.pdf</vt:lpwstr>
      </vt:variant>
      <vt:variant>
        <vt:lpwstr/>
      </vt:variant>
      <vt:variant>
        <vt:i4>589851</vt:i4>
      </vt:variant>
      <vt:variant>
        <vt:i4>15</vt:i4>
      </vt:variant>
      <vt:variant>
        <vt:i4>0</vt:i4>
      </vt:variant>
      <vt:variant>
        <vt:i4>5</vt:i4>
      </vt:variant>
      <vt:variant>
        <vt:lpwstr>http://www.caib.es/sacmicrofront/contenido.do?mkey=M121001134932476345101&amp;lang=CA&amp;cont=52981</vt:lpwstr>
      </vt:variant>
      <vt:variant>
        <vt:lpwstr/>
      </vt:variant>
      <vt:variant>
        <vt:i4>1572989</vt:i4>
      </vt:variant>
      <vt:variant>
        <vt:i4>12</vt:i4>
      </vt:variant>
      <vt:variant>
        <vt:i4>0</vt:i4>
      </vt:variant>
      <vt:variant>
        <vt:i4>5</vt:i4>
      </vt:variant>
      <vt:variant>
        <vt:lpwstr>http://die.caib.es/normativa/pdf/2010/2010_12_10_Decret121-2010_BOIB_187_23-12-2010_estableixdretsideuresdelsalumnesinormesdeconvivenciacentres.pdf</vt:lpwstr>
      </vt:variant>
      <vt:variant>
        <vt:lpwstr/>
      </vt:variant>
      <vt:variant>
        <vt:i4>6815855</vt:i4>
      </vt:variant>
      <vt:variant>
        <vt:i4>9</vt:i4>
      </vt:variant>
      <vt:variant>
        <vt:i4>0</vt:i4>
      </vt:variant>
      <vt:variant>
        <vt:i4>5</vt:i4>
      </vt:variant>
      <vt:variant>
        <vt:lpwstr>http://die.caib.es/normativa/pdf/09/2009_07_13_BOIB_108_25-7-2009_organitzaciofuncionamentciclesformatiusaensenyamentpresencial.pdf</vt:lpwstr>
      </vt:variant>
      <vt:variant>
        <vt:lpwstr/>
      </vt:variant>
      <vt:variant>
        <vt:i4>1179700</vt:i4>
      </vt:variant>
      <vt:variant>
        <vt:i4>6</vt:i4>
      </vt:variant>
      <vt:variant>
        <vt:i4>0</vt:i4>
      </vt:variant>
      <vt:variant>
        <vt:i4>5</vt:i4>
      </vt:variant>
      <vt:variant>
        <vt:lpwstr>http://die.caib.es/normativa/pdf/09/2009_06_23_Ordre_BOIB_101_14-7-2009_regulaensenyamentbatxregimnocturn.pdf</vt:lpwstr>
      </vt:variant>
      <vt:variant>
        <vt:lpwstr/>
      </vt:variant>
      <vt:variant>
        <vt:i4>1638502</vt:i4>
      </vt:variant>
      <vt:variant>
        <vt:i4>3</vt:i4>
      </vt:variant>
      <vt:variant>
        <vt:i4>0</vt:i4>
      </vt:variant>
      <vt:variant>
        <vt:i4>5</vt:i4>
      </vt:variant>
      <vt:variant>
        <vt:lpwstr>http://die.caib.es/normativa/pdf/02/2002-05-21_Ordre_BOIB_76_25-6-02_jornada_i_horariInfanPrimaEspecial.pdf</vt:lpwstr>
      </vt:variant>
      <vt:variant>
        <vt:lpwstr/>
      </vt:variant>
      <vt:variant>
        <vt:i4>8126587</vt:i4>
      </vt:variant>
      <vt:variant>
        <vt:i4>0</vt:i4>
      </vt:variant>
      <vt:variant>
        <vt:i4>0</vt:i4>
      </vt:variant>
      <vt:variant>
        <vt:i4>5</vt:i4>
      </vt:variant>
      <vt:variant>
        <vt:lpwstr>http://www.caib.es/eboibfront/pdf/VisPdf?action=VisEdicte&amp;idDocument=952580&amp;lang=ca</vt:lpwstr>
      </vt:variant>
      <vt:variant>
        <vt:lpwstr/>
      </vt:variant>
      <vt:variant>
        <vt:i4>6029400</vt:i4>
      </vt:variant>
      <vt:variant>
        <vt:i4>6</vt:i4>
      </vt:variant>
      <vt:variant>
        <vt:i4>0</vt:i4>
      </vt:variant>
      <vt:variant>
        <vt:i4>5</vt:i4>
      </vt:variant>
      <vt:variant>
        <vt:lpwstr>http://dgplacen.caib.es/</vt:lpwstr>
      </vt:variant>
      <vt:variant>
        <vt:lpwstr/>
      </vt:variant>
      <vt:variant>
        <vt:i4>6029400</vt:i4>
      </vt:variant>
      <vt:variant>
        <vt:i4>0</vt:i4>
      </vt:variant>
      <vt:variant>
        <vt:i4>0</vt:i4>
      </vt:variant>
      <vt:variant>
        <vt:i4>5</vt:i4>
      </vt:variant>
      <vt:variant>
        <vt:lpwstr>http://dgplacen.caib.es/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u137002</dc:creator>
  <cp:lastModifiedBy>x43125354</cp:lastModifiedBy>
  <cp:revision>6</cp:revision>
  <cp:lastPrinted>2017-05-19T12:57:00Z</cp:lastPrinted>
  <dcterms:created xsi:type="dcterms:W3CDTF">2019-03-07T11:59:00Z</dcterms:created>
  <dcterms:modified xsi:type="dcterms:W3CDTF">2025-03-07T11:49:00Z</dcterms:modified>
</cp:coreProperties>
</file>